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Community</w:t>
      </w:r>
      <w:r>
        <w:t xml:space="preserve"> </w:t>
      </w:r>
      <w:r>
        <w:t xml:space="preserve">Hairdresser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1" w:name="X6318dbf8e0ad951a40baded5efc62409177549c"/>
    <w:p>
      <w:pPr>
        <w:pStyle w:val="Heading1"/>
      </w:pPr>
      <w:r>
        <w:t xml:space="preserve">Project Report: Establishing a Professional Hairdresser Service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Donors</w:t>
      </w:r>
      <w:r>
        <w:br/>
      </w:r>
      <w:r>
        <w:rPr>
          <w:bCs/>
          <w:b/>
        </w:rPr>
        <w:t xml:space="preserve">From:</w:t>
      </w:r>
      <w:r>
        <w:t xml:space="preserve"> </w:t>
      </w:r>
      <w:r>
        <w:t xml:space="preserve">Project Management Team</w:t>
      </w:r>
      <w:r>
        <w:br/>
      </w:r>
    </w:p>
    <w:p>
      <w:pPr>
        <w:pStyle w:val="BodyText"/>
      </w:pPr>
      <w:r>
        <w:t xml:space="preserve">Subject:T: Strategic Implementation of a Hairdresser Business in Kabul</w:t>
      </w:r>
    </w:p>
    <w:bookmarkStart w:id="20" w:name="executive-summary"/>
    <w:p>
      <w:pPr>
        <w:pStyle w:val="Heading2"/>
      </w:pPr>
      <w:r>
        <w:t xml:space="preserve">1. Executive Summary</w:t>
      </w:r>
    </w:p>
    <w:p>
      <w:pPr>
        <w:pStyle w:val="FirstParagraph"/>
      </w:pPr>
      <w:r>
        <w:t xml:space="preserve">This report outlines the comprehensive strategy for launching and sustaining a professional hairdresser enterprise within the capital city of Afghanistan Kabul. Despite the challenging socio-economic and political landscape currently prevailing in Afghanistan, there remains a robust demand for grooming services among both male and female populations. This project aims to establish a safe, hygienic, and high-quality Hairdresser establishment that not only provides essential services but also contributes to local economic stability by creating employment opportunities for skilled artisans. The primary focus of this initiative is to deliver sustainable value to the community in Afghanistan Kabul while adhering to strict operational safety guidelines.</w:t>
      </w:r>
    </w:p>
    <w:bookmarkEnd w:id="20"/>
    <w:bookmarkStart w:id="21" w:name="project-background-and-context"/>
    <w:p>
      <w:pPr>
        <w:pStyle w:val="Heading2"/>
      </w:pPr>
      <w:r>
        <w:t xml:space="preserve">2. Project Background and Context</w:t>
      </w:r>
    </w:p>
    <w:p>
      <w:pPr>
        <w:pStyle w:val="FirstParagraph"/>
      </w:pPr>
      <w:r>
        <w:t xml:space="preserve">The context of operating a business in Afghanistan Kabul presents unique challenges, including fluctuating currency values, supply chain interruptions, and security considerations. However, cultural norms in Afghanistan place a high emphasis on personal hygiene and presentation. For men, visiting a barber or hairdresser is often part of daily routine and social life. Similarly for women within private settings or gender-segregated establishments grooming is a vital aspect of cultural identity.</w:t>
      </w:r>
    </w:p>
    <w:p>
      <w:pPr>
        <w:pStyle w:val="BodyText"/>
      </w:pPr>
      <w:r>
        <w:t xml:space="preserve">The project recognizes that the market in Afghanistan Kabul is underserved by modern, professional standards that prioritize hygiene and customer service while respecting local traditions. Existing options are often fragmented or lack consistent quality assurance. Therefore, this Hairdresser project seeks to fill this gap by introducing standardized practices in sanitation, customer care, and business management tailored specifically to the realities of living in Afghanistan Kabul.</w:t>
      </w:r>
    </w:p>
    <w:bookmarkEnd w:id="21"/>
    <w:bookmarkStart w:id="22" w:name="objectives"/>
    <w:p>
      <w:pPr>
        <w:pStyle w:val="Heading2"/>
      </w:pPr>
      <w:r>
        <w:t xml:space="preserve">3. Objectives</w:t>
      </w:r>
    </w:p>
    <w:p>
      <w:pPr>
        <w:numPr>
          <w:ilvl w:val="0"/>
          <w:numId w:val="1001"/>
        </w:numPr>
        <w:pStyle w:val="Compact"/>
      </w:pPr>
      <w:r>
        <w:rPr>
          <w:bCs/>
          <w:b/>
        </w:rPr>
        <w:t xml:space="preserve">Economic Empowerment:</w:t>
      </w:r>
    </w:p>
    <w:p>
      <w:pPr>
        <w:numPr>
          <w:ilvl w:val="0"/>
          <w:numId w:val="1001"/>
        </w:numPr>
        <w:pStyle w:val="Compact"/>
      </w:pPr>
      <w:r>
        <w:rPr>
          <w:bCs/>
          <w:b/>
        </w:rPr>
        <w:t xml:space="preserve">Social Service Delivery:</w:t>
      </w:r>
    </w:p>
    <w:p>
      <w:pPr>
        <w:numPr>
          <w:ilvl w:val="0"/>
          <w:numId w:val="1001"/>
        </w:numPr>
        <w:pStyle w:val="Compact"/>
      </w:pPr>
      <w:r>
        <w:rPr>
          <w:bCs/>
          <w:b/>
        </w:rPr>
        <w:t xml:space="preserve">Sustainability:</w:t>
      </w:r>
    </w:p>
    <w:p>
      <w:pPr>
        <w:numPr>
          <w:ilvl w:val="0"/>
          <w:numId w:val="1001"/>
        </w:numPr>
        <w:pStyle w:val="Compact"/>
      </w:pPr>
      <w:r>
        <w:rPr>
          <w:bCs/>
          <w:b/>
        </w:rPr>
        <w:t xml:space="preserve">Cultural Sensitivity:</w:t>
      </w:r>
    </w:p>
    <w:bookmarkEnd w:id="22"/>
    <w:bookmarkStart w:id="26" w:name="operational-strategy"/>
    <w:p>
      <w:pPr>
        <w:pStyle w:val="Heading2"/>
      </w:pPr>
      <w:r>
        <w:t xml:space="preserve">4. Operational Strategy</w:t>
      </w:r>
    </w:p>
    <w:p>
      <w:pPr>
        <w:pStyle w:val="FirstParagraph"/>
      </w:pPr>
      <w:r>
        <w:t xml:space="preserve">The operational framework for this Hairdresser business is designed with resilience in mind. The location has been selected based on accessibility and safety within a stable neighborhood of Afghanistan Kabul. The facility will be divided into distinct sections if necessary to accommodate different client preferences and ensure privacy where required.</w:t>
      </w:r>
    </w:p>
    <w:bookmarkStart w:id="23" w:name="human-resources"/>
    <w:p>
      <w:pPr>
        <w:pStyle w:val="Heading3"/>
      </w:pPr>
      <w:r>
        <w:t xml:space="preserve">4.1 Human Resources</w:t>
      </w:r>
    </w:p>
    <w:p>
      <w:pPr>
        <w:pStyle w:val="FirstParagraph"/>
      </w:pPr>
      <w:r>
        <w:t xml:space="preserve">The success of any Hairdresser venture depends heavily on the skill and professionalism of its staff. We intend to hire experienced local stylists who are familiar with the styles popular in Afghanistan Kabul. Training will be provided not only in cutting and styling but also in hygiene protocols, customer service etiquette, and financial literacy. This investment ensures that the team is well-equipped to handle diverse client needs while maintaining high standards.</w:t>
      </w:r>
    </w:p>
    <w:bookmarkEnd w:id="23"/>
    <w:bookmarkStart w:id="24" w:name="supply-chain-management"/>
    <w:p>
      <w:pPr>
        <w:pStyle w:val="Heading3"/>
      </w:pPr>
      <w:r>
        <w:t xml:space="preserve">4.2 Supply Chain Management</w:t>
      </w:r>
    </w:p>
    <w:p>
      <w:pPr>
        <w:pStyle w:val="FirstParagraph"/>
      </w:pPr>
      <w:r>
        <w:t xml:space="preserve">Sourcing materials for a Hairdresser business can be difficult due to import restrictions in Afghanistan Kabul. To mitigate this, we have established relationships with local suppliers for basic tools and are exploring regional imports from neighboring countries for specialized products such as shampoos, conditioners, and styling agents. Inventory management systems will be implemented to minimize waste and ensure that essential supplies are always available despite logistical hurdles common in Afghanistan Kabul.</w:t>
      </w:r>
    </w:p>
    <w:bookmarkEnd w:id="24"/>
    <w:bookmarkStart w:id="25" w:name="infrastructure-and-utilities"/>
    <w:p>
      <w:pPr>
        <w:pStyle w:val="Heading3"/>
      </w:pPr>
      <w:r>
        <w:t xml:space="preserve">4.3 Infrastructure and Utilities</w:t>
      </w:r>
    </w:p>
    <w:p>
      <w:pPr>
        <w:pStyle w:val="FirstParagraph"/>
      </w:pPr>
      <w:r>
        <w:t xml:space="preserve">Reliable utilities are a major concern in Afghanistan Kabul. The Hairdresser facility will be equipped with backup power solutions including solar panels and generators to ensure continuous operation during power outages. Water filtration systems will also be installed to guarantee clean water for washing and sanitation purposes, which is critical for public health standards.</w:t>
      </w:r>
    </w:p>
    <w:bookmarkEnd w:id="25"/>
    <w:bookmarkEnd w:id="26"/>
    <w:bookmarkStart w:id="27" w:name="market-analysis"/>
    <w:p>
      <w:pPr>
        <w:pStyle w:val="Heading2"/>
      </w:pPr>
      <w:r>
        <w:t xml:space="preserve">5. Market Analysis</w:t>
      </w:r>
    </w:p>
    <w:p>
      <w:pPr>
        <w:pStyle w:val="FirstParagraph"/>
      </w:pPr>
      <w:r>
        <w:t xml:space="preserve">The demand for professional grooming services in Afghanistan Kabul remains consistent across various demographic segments. Men frequently seek barber services for daily maintenance while women often require styling, braiding, and care services especially before special occasions such as weddings and Eid celebrations. By positioning our Hairdresser brand as one of reliability and quality we aim to capture a significant share of this market.</w:t>
      </w:r>
    </w:p>
    <w:p>
      <w:pPr>
        <w:pStyle w:val="BodyText"/>
      </w:pPr>
      <w:r>
        <w:t xml:space="preserve">Competitive analysis indicates that many existing establishments in Afghanistan Kabul suffer from poor hygiene or inconsistent service. Our project differentiates itself by emphasizing cleanliness, professionalism, and affordability making it an attractive option for residents of Afghanistan Kabul who desire a premium experience at accessible prices.</w:t>
      </w:r>
    </w:p>
    <w:bookmarkEnd w:id="27"/>
    <w:bookmarkStart w:id="28" w:name="risk-management"/>
    <w:p>
      <w:pPr>
        <w:pStyle w:val="Heading2"/>
      </w:pPr>
      <w:r>
        <w:t xml:space="preserve">6. Risk Management</w:t>
      </w:r>
    </w:p>
    <w:p>
      <w:pPr>
        <w:numPr>
          <w:ilvl w:val="0"/>
          <w:numId w:val="1002"/>
        </w:numPr>
        <w:pStyle w:val="Compact"/>
      </w:pPr>
      <w:r>
        <w:rPr>
          <w:bCs/>
          <w:b/>
        </w:rPr>
        <w:t xml:space="preserve">Security Risks:</w:t>
      </w:r>
    </w:p>
    <w:p>
      <w:pPr>
        <w:numPr>
          <w:ilvl w:val="0"/>
          <w:numId w:val="1002"/>
        </w:numPr>
        <w:pStyle w:val="Compact"/>
      </w:pPr>
      <w:r>
        <w:rPr>
          <w:bCs/>
          <w:b/>
        </w:rPr>
        <w:t xml:space="preserve">Economic Volatility:</w:t>
      </w:r>
    </w:p>
    <w:p>
      <w:pPr>
        <w:numPr>
          <w:ilvl w:val="0"/>
          <w:numId w:val="1002"/>
        </w:numPr>
        <w:pStyle w:val="Compact"/>
      </w:pPr>
      <w:r>
        <w:rPr>
          <w:bCs/>
          <w:b/>
        </w:rPr>
        <w:t xml:space="preserve">Regulatory Compliance:</w:t>
      </w:r>
    </w:p>
    <w:bookmarkEnd w:id="28"/>
    <w:bookmarkStart w:id="29" w:name="financial-projections"/>
    <w:p>
      <w:pPr>
        <w:pStyle w:val="Heading2"/>
      </w:pPr>
      <w:r>
        <w:t xml:space="preserve">7. Financial Projections</w:t>
      </w:r>
    </w:p>
    <w:p>
      <w:pPr>
        <w:pStyle w:val="FirstParagraph"/>
      </w:pPr>
      <w:r>
        <w:t xml:space="preserve">The initial capital investment covers renovation of the premises purchase of high-quality equipment rental deposits and working capital for the first three months. Revenue streams include haircutting styling treatments and retail sale of hair care products. Based on conservative estimates assuming a moderate number of daily customers in Afghanistan Kabul we project break-even within six months post-launch. The long-term goal is to expand services to include additional amenities such as facial treatments or salon membership models.</w:t>
      </w:r>
    </w:p>
    <w:bookmarkEnd w:id="29"/>
    <w:bookmarkStart w:id="30" w:name="conclusion"/>
    <w:p>
      <w:pPr>
        <w:pStyle w:val="Heading2"/>
      </w:pPr>
      <w:r>
        <w:t xml:space="preserve">8. Conclusion</w:t>
      </w:r>
    </w:p>
    <w:p>
      <w:pPr>
        <w:pStyle w:val="FirstParagraph"/>
      </w:pPr>
      <w:r>
        <w:t xml:space="preserve">The establishment of this Hairdresser business represents more than just a commercial venture; it is a testament to the resilience and entrepreneurial spirit of the people in Afghanistan Kabul. By providing professional grooming services we contribute to the normalization of daily life and offer essential economic support to our staff and their families. This Project Report demonstrates that despite the complexities associated with operating in Afghanistan Kabul there are viable paths toward creating sustainable, community-focused enterprises.</w:t>
      </w:r>
    </w:p>
    <w:p>
      <w:pPr>
        <w:pStyle w:val="BodyText"/>
      </w:pPr>
      <w:r>
        <w:t xml:space="preserve">We are confident that by focusing on quality hygiene and customer satisfaction our Hairdresser initiative will become a cornerstone of local commerce in Afghanistan Kabul fostering goodwill and stability through service excellence.</w:t>
      </w:r>
    </w:p>
    <w:p>
      <w:pPr>
        <w:pStyle w:val="BodyText"/>
      </w:pPr>
      <w:r>
        <w:t xml:space="preserve">© 2023 Project Management Team. All Rights Reserved. | Document Prepared for Internal Review regarding Operations in Afghanistan Kabul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Community Hairdresser Initiative in Afghanistan Kabul</dc:title>
  <dc:creator/>
  <dc:language>en</dc:language>
  <cp:keywords/>
  <dcterms:created xsi:type="dcterms:W3CDTF">2026-07-30T07:13:10Z</dcterms:created>
  <dcterms:modified xsi:type="dcterms:W3CDTF">2026-07-30T07:13:10Z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