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Salon</w:t>
      </w:r>
      <w:r>
        <w:t xml:space="preserve"> </w:t>
      </w:r>
      <w:r>
        <w:t xml:space="preserve">in</w:t>
      </w:r>
      <w:r>
        <w:t xml:space="preserve"> </w:t>
      </w:r>
      <w:r>
        <w:t xml:space="preserve">Algeria,</w:t>
      </w:r>
      <w:r>
        <w:t xml:space="preserve"> </w:t>
      </w:r>
      <w:r>
        <w:t xml:space="preserve">Algiers</w:t>
      </w:r>
    </w:p>
    <w:bookmarkStart w:id="32" w:name="X3ce47d0fe8e9e6b3ad4f9dcfc6729cb3d3d64e5"/>
    <w:p>
      <w:pPr>
        <w:pStyle w:val="Heading1"/>
      </w:pPr>
      <w:r>
        <w:t xml:space="preserve">Project Report: Establishment of a Premium Hairdresser Salon in Algeria, Algiers</w:t>
      </w:r>
    </w:p>
    <w:bookmarkStart w:id="20" w:name="executive-summary"/>
    <w:p>
      <w:pPr>
        <w:pStyle w:val="Heading3"/>
      </w:pPr>
      <w:r>
        <w:t xml:space="preserve">Executive Summary</w:t>
      </w:r>
    </w:p>
    <w:p>
      <w:pPr>
        <w:pStyle w:val="FirstParagraph"/>
      </w:pPr>
      <w:r>
        <w:t xml:space="preserve">This Project Report outlines the comprehensive strategy for establishing and operating a high-end hairdresser salon within the bustling metropolis of Algeria, specifically targeting the capital city of Algiers. The document addresses market analysis, operational logistics, regulatory compliance with local Algerian laws, marketing strategies tailored to the Algiers demographic, and financial projections. As the demand for personal grooming services rises among Algeria's growing middle and upper-middle classes, this project aims to capitalize on the cultural significance of appearance in Algerian society while introducing modern salon standards.</w:t>
      </w:r>
    </w:p>
    <w:bookmarkEnd w:id="20"/>
    <w:bookmarkStart w:id="21" w:name="introduction"/>
    <w:p>
      <w:pPr>
        <w:pStyle w:val="Heading2"/>
      </w:pPr>
      <w:r>
        <w:t xml:space="preserve">1. Introduction</w:t>
      </w:r>
    </w:p>
    <w:p>
      <w:pPr>
        <w:pStyle w:val="FirstParagraph"/>
      </w:pPr>
      <w:r>
        <w:t xml:space="preserve">The beauty and wellness industry in North Africa is experiencing a renaissance, driven by urbanization, increased disposable income, and global connectivity. In this context,</w:t>
      </w:r>
      <w:r>
        <w:t xml:space="preserve"> </w:t>
      </w:r>
      <w:r>
        <w:rPr>
          <w:bCs/>
          <w:b/>
        </w:rPr>
        <w:t xml:space="preserve">Algeria</w:t>
      </w:r>
      <w:r>
        <w:t xml:space="preserve">, with its rich cultural heritage and youthful population, presents a unique market opportunity. The capital city,</w:t>
      </w:r>
      <w:r>
        <w:t xml:space="preserve"> </w:t>
      </w:r>
      <w:r>
        <w:rPr>
          <w:bCs/>
          <w:b/>
        </w:rPr>
        <w:t xml:space="preserve">Algiers</w:t>
      </w:r>
      <w:r>
        <w:t xml:space="preserve">, serves as the economic and cultural heartbeat of the nation. It is here that we propose to launch a state-of-the-art hairdresser establishment designed to cater to both local residents and expatriates.</w:t>
      </w:r>
    </w:p>
    <w:p>
      <w:pPr>
        <w:pStyle w:val="BodyText"/>
      </w:pPr>
      <w:r>
        <w:t xml:space="preserve">The primary objective of this project is not merely to open a salon but to create a brand synonymous with quality, hygiene, and modern aesthetics in</w:t>
      </w:r>
      <w:r>
        <w:t xml:space="preserve"> </w:t>
      </w:r>
      <w:r>
        <w:rPr>
          <w:bCs/>
          <w:b/>
        </w:rPr>
        <w:t xml:space="preserve">Algiers</w:t>
      </w:r>
      <w:r>
        <w:t xml:space="preserve">. By focusing on customer experience, skilled staffing from within</w:t>
      </w:r>
      <w:r>
        <w:t xml:space="preserve"> </w:t>
      </w:r>
      <w:r>
        <w:rPr>
          <w:bCs/>
          <w:b/>
        </w:rPr>
        <w:t xml:space="preserve">Algeria</w:t>
      </w:r>
      <w:r>
        <w:t xml:space="preserve">, and adherence to international service standards, the project aims to capture a significant market share in the competitive beauty sector of the capital.</w:t>
      </w:r>
    </w:p>
    <w:bookmarkEnd w:id="21"/>
    <w:bookmarkStart w:id="22" w:name="market-analysis-the-algiers-context"/>
    <w:p>
      <w:pPr>
        <w:pStyle w:val="Heading2"/>
      </w:pPr>
      <w:r>
        <w:t xml:space="preserve">2. Market Analysis: The Algiers Context</w:t>
      </w:r>
    </w:p>
    <w:p>
      <w:pPr>
        <w:pStyle w:val="FirstParagraph"/>
      </w:pPr>
      <w:r>
        <w:rPr>
          <w:bCs/>
          <w:b/>
        </w:rPr>
        <w:t xml:space="preserve">Demographics:</w:t>
      </w:r>
      <w:r>
        <w:t xml:space="preserve"> </w:t>
      </w:r>
      <w:r>
        <w:rPr>
          <w:bCs/>
          <w:b/>
        </w:rPr>
        <w:t xml:space="preserve">Algiers</w:t>
      </w:r>
    </w:p>
    <w:p>
      <w:pPr>
        <w:pStyle w:val="BodyText"/>
      </w:pPr>
      <w:r>
        <w:rPr>
          <w:bCs/>
          <w:b/>
        </w:rPr>
        <w:t xml:space="preserve">Cultural Relevance:</w:t>
      </w:r>
      <w:r>
        <w:t xml:space="preserve"> </w:t>
      </w:r>
      <w:r>
        <w:t xml:space="preserve">In</w:t>
      </w:r>
      <w:r>
        <w:t xml:space="preserve"> </w:t>
      </w:r>
      <w:r>
        <w:rPr>
          <w:bCs/>
          <w:b/>
        </w:rPr>
        <w:t xml:space="preserve">Algeria</w:t>
      </w:r>
      <w:r>
        <w:t xml:space="preserve">, personal appearance holds substantial social importance, particularly for significant life events such as weddings (often referred to as "Leila Henna" or the main wedding ceremony), religious holidays like Eid, and other family celebrations. The demand for professional hairdressers peaks during these periods. Furthermore, there is a growing trend among young professionals in</w:t>
      </w:r>
      <w:r>
        <w:t xml:space="preserve"> </w:t>
      </w:r>
      <w:r>
        <w:rPr>
          <w:bCs/>
          <w:b/>
        </w:rPr>
        <w:t xml:space="preserve">Algiers</w:t>
      </w:r>
      <w:r>
        <w:t xml:space="preserve"> </w:t>
      </w:r>
      <w:r>
        <w:t xml:space="preserve">who view regular salon visits as part of their daily self-care routine rather than just for special occasions.</w:t>
      </w:r>
    </w:p>
    <w:p>
      <w:pPr>
        <w:pStyle w:val="BodyText"/>
      </w:pPr>
      <w:r>
        <w:rPr>
          <w:bCs/>
          <w:b/>
        </w:rPr>
        <w:t xml:space="preserve">Competition:</w:t>
      </w:r>
      <w:r>
        <w:t xml:space="preserve"> </w:t>
      </w:r>
      <w:r>
        <w:t xml:space="preserve">While the market in</w:t>
      </w:r>
      <w:r>
        <w:t xml:space="preserve"> </w:t>
      </w:r>
      <w:r>
        <w:rPr>
          <w:bCs/>
          <w:b/>
        </w:rPr>
        <w:t xml:space="preserve">Algiers</w:t>
      </w:r>
    </w:p>
    <w:bookmarkEnd w:id="22"/>
    <w:bookmarkStart w:id="23" w:name="strategic-location-selection"/>
    <w:p>
      <w:pPr>
        <w:pStyle w:val="Heading2"/>
      </w:pPr>
      <w:r>
        <w:t xml:space="preserve">3. Strategic Location Selection</w:t>
      </w:r>
    </w:p>
    <w:p>
      <w:pPr>
        <w:pStyle w:val="FirstParagraph"/>
      </w:pPr>
      <w:r>
        <w:t xml:space="preserve">The success of the hairdresser in</w:t>
      </w:r>
      <w:r>
        <w:t xml:space="preserve"> </w:t>
      </w:r>
      <w:r>
        <w:rPr>
          <w:bCs/>
          <w:b/>
        </w:rPr>
        <w:t xml:space="preserve">Algiers</w:t>
      </w:r>
    </w:p>
    <w:p>
      <w:pPr>
        <w:numPr>
          <w:ilvl w:val="0"/>
          <w:numId w:val="1001"/>
        </w:numPr>
        <w:pStyle w:val="Compact"/>
      </w:pPr>
      <w:r>
        <w:rPr>
          <w:bCs/>
          <w:b/>
        </w:rPr>
        <w:t xml:space="preserve">Bab Ezzouar:</w:t>
      </w:r>
      <w:r>
        <w:t xml:space="preserve">A rapidly developing area with a high concentration of universities and young professionals.</w:t>
      </w:r>
    </w:p>
    <w:p>
      <w:pPr>
        <w:numPr>
          <w:ilvl w:val="0"/>
          <w:numId w:val="1001"/>
        </w:numPr>
        <w:pStyle w:val="Compact"/>
      </w:pPr>
      <w:r>
        <w:rPr>
          <w:bCs/>
          <w:b/>
        </w:rPr>
        <w:t xml:space="preserve">Hussein Dey:</w:t>
      </w:r>
      <w:r>
        <w:t xml:space="preserve">A bustling commercial hub with high foot traffic.</w:t>
      </w:r>
    </w:p>
    <w:p>
      <w:pPr>
        <w:numPr>
          <w:ilvl w:val="0"/>
          <w:numId w:val="1001"/>
        </w:numPr>
        <w:pStyle w:val="Compact"/>
      </w:pPr>
      <w:r>
        <w:rPr>
          <w:bCs/>
          <w:b/>
        </w:rPr>
        <w:t xml:space="preserve">Jusqu’au Bord de Mer (BBM):</w:t>
      </w:r>
      <w:r>
        <w:t xml:space="preserve">An affluent coastal neighborhood where disposable income is higher, making it ideal for a luxury positioning strategy.</w:t>
      </w:r>
    </w:p>
    <w:p>
      <w:pPr>
        <w:pStyle w:val="FirstParagraph"/>
      </w:pPr>
      <w:r>
        <w:t xml:space="preserve">The final selection will balance rental costs against visibility and accessibility. Proximity to public transport hubs in</w:t>
      </w:r>
      <w:r>
        <w:t xml:space="preserve"> </w:t>
      </w:r>
      <w:r>
        <w:rPr>
          <w:bCs/>
          <w:b/>
        </w:rPr>
        <w:t xml:space="preserve">Algiers</w:t>
      </w:r>
    </w:p>
    <w:bookmarkEnd w:id="23"/>
    <w:bookmarkStart w:id="27" w:name="operational-plan"/>
    <w:p>
      <w:pPr>
        <w:pStyle w:val="Heading2"/>
      </w:pPr>
      <w:r>
        <w:t xml:space="preserve">4. Operational Plan</w:t>
      </w:r>
    </w:p>
    <w:bookmarkStart w:id="24" w:name="X5d2a483cf6edc1b7765abe939343c0c7e84a5b0"/>
    <w:p>
      <w:pPr>
        <w:pStyle w:val="Heading3"/>
      </w:pPr>
      <w:r>
        <w:rPr>
          <w:bCs/>
          <w:b/>
        </w:rPr>
        <w:t xml:space="preserve">Licensing and Regulatory Compliance in Algeria</w:t>
      </w:r>
    </w:p>
    <w:p>
      <w:pPr>
        <w:pStyle w:val="FirstParagraph"/>
      </w:pPr>
      <w:r>
        <w:t xml:space="preserve">Navigating the bureaucratic landscape of</w:t>
      </w:r>
      <w:r>
        <w:t xml:space="preserve"> </w:t>
      </w:r>
      <w:r>
        <w:rPr>
          <w:bCs/>
          <w:b/>
        </w:rPr>
        <w:t xml:space="preserve">Algeria</w:t>
      </w:r>
    </w:p>
    <w:p>
      <w:pPr>
        <w:numPr>
          <w:ilvl w:val="0"/>
          <w:numId w:val="1002"/>
        </w:numPr>
        <w:pStyle w:val="Compact"/>
      </w:pPr>
      <w:r>
        <w:rPr>
          <w:bCs/>
          <w:b/>
        </w:rPr>
        <w:t xml:space="preserve">RCS Registration:</w:t>
      </w:r>
      <w:r>
        <w:t xml:space="preserve">The business must be registered with the Registre de Commerce et du Crédit Immobilier (RCCI) in Algiers.</w:t>
      </w:r>
    </w:p>
    <w:p>
      <w:pPr>
        <w:numPr>
          <w:ilvl w:val="0"/>
          <w:numId w:val="1002"/>
        </w:numPr>
        <w:pStyle w:val="Compact"/>
      </w:pPr>
      <w:r>
        <w:rPr>
          <w:bCs/>
          <w:b/>
        </w:rPr>
        <w:t xml:space="preserve">Social Security (CNAS):</w:t>
      </w:r>
      <w:r>
        <w:t xml:space="preserve">All employees must be registered with the National Social Security Fund to ensure legal compliance regarding labor rights.</w:t>
      </w:r>
    </w:p>
    <w:p>
      <w:pPr>
        <w:numPr>
          <w:ilvl w:val="0"/>
          <w:numId w:val="1002"/>
        </w:numPr>
        <w:pStyle w:val="Compact"/>
      </w:pPr>
      <w:r>
        <w:rPr>
          <w:bCs/>
          <w:b/>
        </w:rPr>
        <w:t xml:space="preserve">Hygiene Permits:</w:t>
      </w:r>
      <w:r>
        <w:t xml:space="preserve">The salon must obtain specific health and hygiene certifications from the local municipality of Algiers, adhering to strict sanitation protocols for tools and facilities.</w:t>
      </w:r>
    </w:p>
    <w:bookmarkEnd w:id="24"/>
    <w:bookmarkStart w:id="25" w:name="hiring-local-talent"/>
    <w:p>
      <w:pPr>
        <w:pStyle w:val="Heading3"/>
      </w:pPr>
      <w:r>
        <w:rPr>
          <w:bCs/>
          <w:b/>
        </w:rPr>
        <w:t xml:space="preserve">Hiring Local Talent</w:t>
      </w:r>
    </w:p>
    <w:p>
      <w:pPr>
        <w:pStyle w:val="FirstParagraph"/>
      </w:pPr>
      <w:r>
        <w:t xml:space="preserve">To ensure quality service, the hairdresser in</w:t>
      </w:r>
    </w:p>
    <w:p>
      <w:pPr>
        <w:pStyle w:val="BodyText"/>
      </w:pPr>
      <w:r>
        <w:t xml:space="preserve">AlgiersAlgeria while ensuring high service standards.</w:t>
      </w:r>
    </w:p>
    <w:bookmarkEnd w:id="25"/>
    <w:bookmarkStart w:id="26" w:name="supply-chain-management"/>
    <w:p>
      <w:pPr>
        <w:pStyle w:val="Heading3"/>
      </w:pPr>
      <w:r>
        <w:rPr>
          <w:bCs/>
          <w:b/>
        </w:rPr>
        <w:t xml:space="preserve">Supply Chain Management</w:t>
      </w:r>
    </w:p>
    <w:p>
      <w:pPr>
        <w:pStyle w:val="FirstParagraph"/>
      </w:pPr>
      <w:r>
        <w:t xml:space="preserve">Sourcing high-quality hair products can be challenging due to import restrictions in</w:t>
      </w:r>
    </w:p>
    <w:p>
      <w:pPr>
        <w:pStyle w:val="BodyText"/>
      </w:pPr>
      <w:r>
        <w:t xml:space="preserve">Algeria. Therefore, we will establish relationships with authorized distributors within the country. A mix of international brands (where available) and high-quality local alternatives will be stocked to ensure product availability and cost-effectiveness.</w:t>
      </w:r>
    </w:p>
    <w:bookmarkEnd w:id="26"/>
    <w:bookmarkEnd w:id="27"/>
    <w:bookmarkStart w:id="28" w:name="marketing-strategy"/>
    <w:p>
      <w:pPr>
        <w:pStyle w:val="Heading2"/>
      </w:pPr>
      <w:r>
        <w:t xml:space="preserve">5. Marketing Strategy</w:t>
      </w:r>
    </w:p>
    <w:p>
      <w:pPr>
        <w:pStyle w:val="FirstParagraph"/>
      </w:pPr>
      <w:r>
        <w:t xml:space="preserve">The marketing strategy for our hairdresser in</w:t>
      </w:r>
    </w:p>
    <w:p>
      <w:pPr>
        <w:pStyle w:val="BodyText"/>
      </w:pPr>
      <w:r>
        <w:t xml:space="preserve">Algiers</w:t>
      </w:r>
    </w:p>
    <w:p>
      <w:pPr>
        <w:pStyle w:val="BodyText"/>
      </w:pPr>
      <w:r>
        <w:br/>
      </w:r>
      <w:r>
        <w:t xml:space="preserve">will leverage both digital platforms and community engagement:</w:t>
      </w:r>
    </w:p>
    <w:p>
      <w:pPr>
        <w:numPr>
          <w:ilvl w:val="0"/>
          <w:numId w:val="1003"/>
        </w:numPr>
        <w:pStyle w:val="Compact"/>
      </w:pPr>
      <w:r>
        <w:rPr>
          <w:bCs/>
          <w:b/>
        </w:rPr>
        <w:t xml:space="preserve">Digital Presence:</w:t>
      </w:r>
      <w:r>
        <w:t xml:space="preserve">A strong Instagram and Facebook presence is crucial, as these platforms are widely used by Algerians to discover new services. High-quality visual content showcasing before-and-after transformations will be central to this strategy.</w:t>
      </w:r>
    </w:p>
    <w:p>
      <w:pPr>
        <w:numPr>
          <w:ilvl w:val="0"/>
          <w:numId w:val="1003"/>
        </w:numPr>
        <w:pStyle w:val="Compact"/>
      </w:pPr>
      <w:r>
        <w:rPr>
          <w:bCs/>
          <w:b/>
        </w:rPr>
        <w:t xml:space="preserve">Influencer Partnerships:</w:t>
      </w:r>
      <w:r>
        <w:t xml:space="preserve">Collaborating with popular Algerian influencers in Algiers can significantly boost brand awareness among the target demographic.</w:t>
      </w:r>
    </w:p>
    <w:p>
      <w:pPr>
        <w:numPr>
          <w:ilvl w:val="0"/>
          <w:numId w:val="1003"/>
        </w:numPr>
        <w:pStyle w:val="Compact"/>
      </w:pPr>
      <w:r>
        <w:rPr>
          <w:bCs/>
          <w:b/>
        </w:rPr>
        <w:t xml:space="preserve">Loyalty Programs:</w:t>
      </w:r>
      <w:r>
        <w:t xml:space="preserve">To retain clients, we will introduce a membership system offering discounts and priority booking slots.</w:t>
      </w:r>
    </w:p>
    <w:bookmarkEnd w:id="28"/>
    <w:bookmarkStart w:id="29" w:name="financial-projections"/>
    <w:p>
      <w:pPr>
        <w:pStyle w:val="Heading2"/>
      </w:pPr>
      <w:r>
        <w:t xml:space="preserve">6. Financial Projections</w:t>
      </w:r>
    </w:p>
    <w:p>
      <w:pPr>
        <w:pStyle w:val="FirstParagraph"/>
      </w:pPr>
      <w:r>
        <w:br/>
      </w:r>
    </w:p>
    <w:p>
      <w:pPr>
        <w:pStyle w:val="BodyText"/>
      </w:pPr>
      <w:r>
        <w:t xml:space="preserve">The initial investment covers lease deposits, interior renovation to meet aesthetic standards, equipment procurement (chairs, washbasins), and initial inventory. The revenue model includes haircuts, styling treatments (blowouts, straightening), coloring services (a high-margin service in</w:t>
      </w:r>
    </w:p>
    <w:p>
      <w:pPr>
        <w:pStyle w:val="BodyText"/>
      </w:pPr>
      <w:r>
        <w:t xml:space="preserve">Algiers</w:t>
      </w:r>
    </w:p>
    <w:p>
      <w:pPr>
        <w:pStyle w:val="BodyText"/>
      </w:pPr>
      <w:r>
        <w:t xml:space="preserve">due to complex color trends), and retail product sales.</w:t>
      </w:r>
    </w:p>
    <w:p>
      <w:pPr>
        <w:pStyle w:val="BodyText"/>
      </w:pPr>
      <w:r>
        <w:rPr>
          <w:bCs/>
          <w:b/>
        </w:rPr>
        <w:t xml:space="preserve">BREAK-EVEN ANALYSIS:</w:t>
      </w:r>
      <w:r>
        <w:t xml:space="preserve"> </w:t>
      </w:r>
      <w:r>
        <w:t xml:space="preserve">Based on conservative estimates of client volume in a mid-tier neighborhood of Algiers, the break-even point is projected to be reached within 18 months. Operational costs, including rent in</w:t>
      </w:r>
    </w:p>
    <w:p>
      <w:pPr>
        <w:pStyle w:val="BodyText"/>
      </w:pPr>
      <w:r>
        <w:t xml:space="preserve">Algiers</w:t>
      </w:r>
    </w:p>
    <w:p>
      <w:pPr>
        <w:pStyle w:val="BodyText"/>
      </w:pPr>
      <w:r>
        <w:t xml:space="preserve">, utilities, and salaries for skilled stylists in</w:t>
      </w:r>
    </w:p>
    <w:p>
      <w:pPr>
        <w:pStyle w:val="BodyText"/>
      </w:pPr>
      <w:r>
        <w:t xml:space="preserve">Algeria,</w:t>
      </w:r>
    </w:p>
    <w:p>
      <w:pPr>
        <w:pStyle w:val="BodyText"/>
      </w:pPr>
      <w:r>
        <w:t xml:space="preserve">are carefully calculated to ensure sustainability.</w:t>
      </w:r>
    </w:p>
    <w:bookmarkEnd w:id="29"/>
    <w:bookmarkStart w:id="30" w:name="risk-management"/>
    <w:p>
      <w:pPr>
        <w:pStyle w:val="Heading2"/>
      </w:pPr>
      <w:r>
        <w:t xml:space="preserve">7. Risk Management</w:t>
      </w:r>
    </w:p>
    <w:p>
      <w:pPr>
        <w:pStyle w:val="FirstParagraph"/>
      </w:pPr>
      <w:r>
        <w:br/>
      </w:r>
    </w:p>
    <w:p>
      <w:pPr>
        <w:pStyle w:val="BodyText"/>
      </w:pPr>
      <w:r>
        <w:rPr>
          <w:bCs/>
          <w:b/>
        </w:rPr>
        <w:t xml:space="preserve">Economic Volatility:</w:t>
      </w:r>
      <w:r>
        <w:t xml:space="preserve">Inflation in</w:t>
      </w:r>
    </w:p>
    <w:p>
      <w:pPr>
        <w:pStyle w:val="BodyText"/>
      </w:pPr>
      <w:r>
        <w:t xml:space="preserve">Algeria</w:t>
      </w:r>
    </w:p>
    <w:p>
      <w:pPr>
        <w:pStyle w:val="BodyText"/>
      </w:pPr>
      <w:r>
        <w:br/>
      </w:r>
      <w:r>
        <w:t xml:space="preserve">can impact the cost of imported goods and raw materials. We will mitigate this by diversifying suppliers and adjusting pricing strategies dynamically.</w:t>
      </w:r>
    </w:p>
    <w:p>
      <w:pPr>
        <w:pStyle w:val="BodyText"/>
      </w:pPr>
      <w:r>
        <w:rPr>
          <w:bCs/>
          <w:b/>
        </w:rPr>
        <w:t xml:space="preserve">Regulatory Changes:</w:t>
      </w:r>
      <w:r>
        <w:t xml:space="preserve">The legal framework in</w:t>
      </w:r>
    </w:p>
    <w:p>
      <w:pPr>
        <w:pStyle w:val="BodyText"/>
      </w:pPr>
      <w:r>
        <w:t xml:space="preserve">Algeria</w:t>
      </w:r>
    </w:p>
    <w:p>
      <w:pPr>
        <w:pStyle w:val="BodyText"/>
      </w:pPr>
      <w:r>
        <w:br/>
      </w:r>
      <w:r>
        <w:t xml:space="preserve">may evolve. Maintaining close contact with local business associations in Algiers will help us stay compliant with any new regulations regarding commercial activities.</w:t>
      </w:r>
    </w:p>
    <w:bookmarkEnd w:id="30"/>
    <w:bookmarkStart w:id="31" w:name="conclusion"/>
    <w:p>
      <w:pPr>
        <w:pStyle w:val="Heading2"/>
      </w:pPr>
      <w:r>
        <w:t xml:space="preserve">8. Conclusion</w:t>
      </w:r>
    </w:p>
    <w:p>
      <w:pPr>
        <w:pStyle w:val="FirstParagraph"/>
      </w:pPr>
      <w:r>
        <w:br/>
      </w:r>
    </w:p>
    <w:p>
      <w:pPr>
        <w:pStyle w:val="BodyText"/>
      </w:pPr>
      <w:r>
        <w:t xml:space="preserve">This Project Report demonstrates that establishing a premium hairdresser salon in</w:t>
      </w:r>
    </w:p>
    <w:p>
      <w:pPr>
        <w:pStyle w:val="BodyText"/>
      </w:pPr>
      <w:r>
        <w:t xml:space="preserve">Algiers</w:t>
      </w:r>
    </w:p>
    <w:p>
      <w:pPr>
        <w:pStyle w:val="BodyText"/>
      </w:pPr>
      <w:r>
        <w:br/>
      </w:r>
      <w:r>
        <w:t xml:space="preserve">is a viable and promising venture. By respecting local cultural nuances, adhering to Algerian regulations, and leveraging the digital habits of the city's population, we can build a successful brand. The combination of skilled local talent from</w:t>
      </w:r>
    </w:p>
    <w:p>
      <w:pPr>
        <w:pStyle w:val="BodyText"/>
      </w:pPr>
      <w:r>
        <w:t xml:space="preserve">Algeria,</w:t>
      </w:r>
    </w:p>
    <w:p>
      <w:pPr>
        <w:pStyle w:val="BodyText"/>
      </w:pPr>
      <w:r>
        <w:br/>
      </w:r>
      <w:r>
        <w:t xml:space="preserve">with international service standards positions our hairdresser to become a market leader in the capital.</w:t>
      </w:r>
    </w:p>
    <w:p>
      <w:pPr>
        <w:pStyle w:val="BodyText"/>
      </w:pPr>
      <w:r>
        <w:t xml:space="preserve">We recommend proceeding with the site selection phase immediately to secure prime locations before peak demand periods. With strategic execution, this project will not only achieve financial success but also contribute positively to the professionalization of the beauty sector in</w:t>
      </w:r>
    </w:p>
    <w:p>
      <w:pPr>
        <w:pStyle w:val="BodyText"/>
      </w:pPr>
      <w:r>
        <w:t xml:space="preserve">Algeria.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Hairdresser Salon in Algeria, Algiers</dc:title>
  <dc:creator/>
  <cp:keywords/>
  <dcterms:created xsi:type="dcterms:W3CDTF">2026-07-29T13:47:36Z</dcterms:created>
  <dcterms:modified xsi:type="dcterms:W3CDTF">2026-07-29T13:47:36Z</dcterms:modified>
</cp:coreProperties>
</file>

<file path=docProps/custom.xml><?xml version="1.0" encoding="utf-8"?>
<Properties xmlns="http://schemas.openxmlformats.org/officeDocument/2006/custom-properties" xmlns:vt="http://schemas.openxmlformats.org/officeDocument/2006/docPropsVTypes"/>
</file>