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Premium</w:t>
      </w:r>
      <w:r>
        <w:t xml:space="preserve"> </w:t>
      </w:r>
      <w:r>
        <w:t xml:space="preserve">Hairdresser</w:t>
      </w:r>
      <w:r>
        <w:t xml:space="preserve"> </w:t>
      </w:r>
      <w:r>
        <w:t xml:space="preserve">Services</w:t>
      </w:r>
      <w:r>
        <w:t xml:space="preserve"> </w:t>
      </w:r>
      <w:r>
        <w:t xml:space="preserve">in</w:t>
      </w:r>
      <w:r>
        <w:t xml:space="preserve"> </w:t>
      </w:r>
      <w:r>
        <w:t xml:space="preserve">China,</w:t>
      </w:r>
      <w:r>
        <w:t xml:space="preserve"> </w:t>
      </w:r>
      <w:r>
        <w:t xml:space="preserve">Shanghai</w:t>
      </w:r>
    </w:p>
    <w:bookmarkStart w:id="27" w:name="X2fbab6d20d031c4a6f2371b3e29969a690eedb4"/>
    <w:p>
      <w:pPr>
        <w:pStyle w:val="Heading1"/>
      </w:pPr>
      <w:r>
        <w:t xml:space="preserve">Project Report: Strategic Establishment of a High-End Hairdresser Salon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report outlines the strategic framework for launching a premium Hairdresser service brand within the bustling metropolis of China, specifically targeting Shanghai. As one of the most dynamic economic hubs in Asia, Shanghai represents a unique convergence of traditional aesthetics and modern luxury. The primary objective is to establish a Hairdresser establishment that not only meets but exceeds the high expectations of local consumers who are increasingly prioritizing personal grooming, individuality, and experiential services. This project aims to capitalize on the growing demand for specialized hair care in China Shanghai by integrating international standards of service with localized cultural nuances.</w:t>
      </w:r>
    </w:p>
    <w:bookmarkEnd w:id="20"/>
    <w:bookmarkStart w:id="21" w:name="X75a5fb82ce302ca6acf8f817b8e47481fd5ea19"/>
    <w:p>
      <w:pPr>
        <w:pStyle w:val="Heading2"/>
      </w:pPr>
      <w:r>
        <w:t xml:space="preserve">2. Market Analysis: The Context of China Shanghai</w:t>
      </w:r>
    </w:p>
    <w:p>
      <w:pPr>
        <w:pStyle w:val="FirstParagraph"/>
      </w:pPr>
      <w:r>
        <w:rPr>
          <w:bCs/>
          <w:b/>
        </w:rPr>
        <w:t xml:space="preserve">2.1 Economic Landscape</w:t>
      </w:r>
      <w:r>
        <w:br/>
      </w:r>
      <w:r>
        <w:t xml:space="preserve">Shanghai serves as the financial heartbeat of China, attracting a diverse demographic including expatriates, returnees from abroad, and affluent local residents. The purchasing power in this region is significantly higher than the national average. Consumers in China Shanghai are willing to invest in high-quality services that offer both functional benefits and social status symbolization.</w:t>
      </w:r>
    </w:p>
    <w:p>
      <w:pPr>
        <w:pStyle w:val="BodyText"/>
      </w:pPr>
      <w:r>
        <w:rPr>
          <w:bCs/>
          <w:b/>
        </w:rPr>
        <w:t xml:space="preserve">2.2 Consumer Behavior Trends</w:t>
      </w:r>
      <w:r>
        <w:br/>
      </w:r>
      <w:r>
        <w:t xml:space="preserve">Recent market data indicates a surge in the grooming sector across China, with young professionals (Gen Z and Millennials) driving the trend. In Shanghai specifically, there is a distinct shift towards personalized experiences over transactional services. Clients are no longer just looking for a haircut; they are seeking consultation, relaxation, and brand identity alignment. The concept of the Hairdresser has evolved from a mere service provider to an aesthetic consultant.</w:t>
      </w:r>
    </w:p>
    <w:bookmarkEnd w:id="21"/>
    <w:bookmarkStart w:id="22" w:name="project-objectives"/>
    <w:p>
      <w:pPr>
        <w:pStyle w:val="Heading2"/>
      </w:pPr>
      <w:r>
        <w:t xml:space="preserve">3. Project Objectives</w:t>
      </w:r>
    </w:p>
    <w:p>
      <w:pPr>
        <w:pStyle w:val="FirstParagraph"/>
      </w:pPr>
      <w:r>
        <w:t xml:space="preserve">The establishment of this Hairdresser venture in China Shanghai is guided by three core objectives:</w:t>
      </w:r>
    </w:p>
    <w:p>
      <w:pPr>
        <w:numPr>
          <w:ilvl w:val="0"/>
          <w:numId w:val="1001"/>
        </w:numPr>
        <w:pStyle w:val="Compact"/>
      </w:pPr>
      <w:r>
        <w:rPr>
          <w:bCs/>
          <w:b/>
        </w:rPr>
        <w:t xml:space="preserve">Premium Positioning:</w:t>
      </w:r>
      <w:r>
        <w:t xml:space="preserve">To create a Hairdresser brand that is synonymous with excellence, hygiene, and cutting-edge style.</w:t>
      </w:r>
    </w:p>
    <w:p>
      <w:pPr>
        <w:numPr>
          <w:ilvl w:val="0"/>
          <w:numId w:val="1001"/>
        </w:numPr>
        <w:pStyle w:val="Compact"/>
      </w:pPr>
      <w:r>
        <w:rPr>
          <w:bCs/>
          <w:b/>
        </w:rPr>
        <w:t xml:space="preserve">Cultural Localization:</w:t>
      </w:r>
      <w:r>
        <w:t xml:space="preserve">To adapt global hair care trends to fit the specific preferences of the China Shanghai demographic, including hair texture analysis and skincare integration.</w:t>
      </w:r>
    </w:p>
    <w:p>
      <w:pPr>
        <w:numPr>
          <w:ilvl w:val="0"/>
          <w:numId w:val="1001"/>
        </w:numPr>
        <w:pStyle w:val="Compact"/>
      </w:pPr>
      <w:r>
        <w:rPr>
          <w:bCs/>
          <w:b/>
        </w:rPr>
        <w:t xml:space="preserve">Digital Integration:</w:t>
      </w:r>
      <w:r>
        <w:t xml:space="preserve">To leverage the highly developed digital ecosystem in China Shanghai, utilizing platforms such as WeChat, Xiaohongshu (Little Red Book), and Dianping for marketing and booking.</w:t>
      </w:r>
    </w:p>
    <w:bookmarkEnd w:id="22"/>
    <w:bookmarkStart w:id="23" w:name="operational-strategy"/>
    <w:p>
      <w:pPr>
        <w:pStyle w:val="Heading2"/>
      </w:pPr>
      <w:r>
        <w:t xml:space="preserve">4. Operational Strategy</w:t>
      </w:r>
    </w:p>
    <w:p>
      <w:pPr>
        <w:pStyle w:val="FirstParagraph"/>
      </w:pPr>
      <w:r>
        <w:rPr>
          <w:bCs/>
          <w:b/>
        </w:rPr>
        <w:t xml:space="preserve">4.1 Location Selection</w:t>
      </w:r>
      <w:r>
        <w:br/>
      </w:r>
      <w:r>
        <w:t xml:space="preserve">Given the target demographic in China Shanghai, the Hairdresser salon will be located in the Jing'an District or the French Concession area. These neighborhoods are characterized by high foot traffic of affluent consumers and a concentration of boutique retail and dining establishments. Proximity to luxury malls enhances visibility and aligns with brand perception.</w:t>
      </w:r>
    </w:p>
    <w:p>
      <w:pPr>
        <w:pStyle w:val="BodyText"/>
      </w:pPr>
      <w:r>
        <w:rPr>
          <w:bCs/>
          <w:b/>
        </w:rPr>
        <w:t xml:space="preserve">4.2 Service Portfolio</w:t>
      </w:r>
      <w:r>
        <w:br/>
      </w:r>
      <w:r>
        <w:t xml:space="preserve">The Hairdresser services will extend beyond traditional cutting and coloring. The menu will include:</w:t>
      </w:r>
    </w:p>
    <w:p>
      <w:pPr>
        <w:numPr>
          <w:ilvl w:val="0"/>
          <w:numId w:val="1002"/>
        </w:numPr>
        <w:pStyle w:val="Compact"/>
      </w:pPr>
      <w:r>
        <w:t xml:space="preserve">Bespoke Scalp Care Treatments (addressing issues common in urban environments).</w:t>
      </w:r>
    </w:p>
    <w:p>
      <w:pPr>
        <w:numPr>
          <w:ilvl w:val="0"/>
          <w:numId w:val="1002"/>
        </w:numPr>
        <w:pStyle w:val="Compact"/>
      </w:pPr>
      <w:r>
        <w:t xml:space="preserve">Hair Reconstruction Therapies using premium, imported products.</w:t>
      </w:r>
    </w:p>
    <w:p>
      <w:pPr>
        <w:numPr>
          <w:ilvl w:val="0"/>
          <w:numId w:val="1002"/>
        </w:numPr>
        <w:pStyle w:val="Compact"/>
      </w:pPr>
      <w:r>
        <w:t xml:space="preserve">Bridal and Event Styling Packages.</w:t>
      </w:r>
    </w:p>
    <w:p>
      <w:pPr>
        <w:pStyle w:val="FirstParagraph"/>
      </w:pPr>
      <w:r>
        <w:rPr>
          <w:bCs/>
          <w:b/>
        </w:rPr>
        <w:t xml:space="preserve">4.3 Staffing and Training</w:t>
      </w:r>
      <w:r>
        <w:br/>
      </w:r>
      <w:r>
        <w:t xml:space="preserve">Recruiting skilled stylists in China Shanghai requires a competitive approach. The Hairdresser brand will implement a rigorous training program that combines technical skills with soft skills, such as client communication and cultural sensitivity. We will also partner with local vocational schools to create a pipeline of talent familiar with the latest trends in the region.</w:t>
      </w:r>
    </w:p>
    <w:bookmarkEnd w:id="23"/>
    <w:bookmarkStart w:id="24" w:name="marketing-and-branding-strategy"/>
    <w:p>
      <w:pPr>
        <w:pStyle w:val="Heading2"/>
      </w:pPr>
      <w:r>
        <w:t xml:space="preserve">5. Marketing and Branding Strategy</w:t>
      </w:r>
    </w:p>
    <w:p>
      <w:pPr>
        <w:pStyle w:val="FirstParagraph"/>
      </w:pPr>
      <w:r>
        <w:t xml:space="preserve">In China Shanghai, digital presence is paramount. The Hairdresser brand will adopt an omnichannel marketing strategy focused on visual storytelling.</w:t>
      </w:r>
    </w:p>
    <w:p>
      <w:pPr>
        <w:numPr>
          <w:ilvl w:val="0"/>
          <w:numId w:val="1003"/>
        </w:numPr>
        <w:pStyle w:val="Compact"/>
      </w:pPr>
      <w:r>
        <w:rPr>
          <w:bCs/>
          <w:b/>
        </w:rPr>
        <w:t xml:space="preserve">Social Media Dominance:</w:t>
      </w:r>
      <w:r>
        <w:t xml:space="preserve">An aggressive presence on Xiaohongshu (RED) and Douyin (TikTok China) is essential. Influencer collaborations with local lifestyle bloggers will be prioritized to generate buzz and credibility among the Shanghai youth demographic.</w:t>
      </w:r>
    </w:p>
    <w:p>
      <w:pPr>
        <w:numPr>
          <w:ilvl w:val="0"/>
          <w:numId w:val="1003"/>
        </w:numPr>
        <w:pStyle w:val="Compact"/>
      </w:pPr>
      <w:r>
        <w:rPr>
          <w:bCs/>
          <w:b/>
        </w:rPr>
        <w:t xml:space="preserve">WeChat Ecosystem:</w:t>
      </w:r>
      <w:r>
        <w:t xml:space="preserve">We will develop a mini-program within WeChat for seamless appointment booking, membership management, and loyalty rewards. This aligns with the "super app" culture prevalent in China Shanghai.</w:t>
      </w:r>
    </w:p>
    <w:p>
      <w:pPr>
        <w:numPr>
          <w:ilvl w:val="0"/>
          <w:numId w:val="1003"/>
        </w:numPr>
        <w:pStyle w:val="Compact"/>
      </w:pPr>
      <w:r>
        <w:rPr>
          <w:bCs/>
          <w:b/>
        </w:rPr>
        <w:t xml:space="preserve">Local Partnerships:</w:t>
      </w:r>
      <w:r>
        <w:t xml:space="preserve">Cross-promotions with nearby high-end fashion boutiques and cafes in the target areas of China Shanghai will help integrate the Hairdresser brand into the daily lifestyle of potential customers.</w:t>
      </w:r>
    </w:p>
    <w:bookmarkEnd w:id="24"/>
    <w:bookmarkStart w:id="25" w:name="financial-projections-and-risks"/>
    <w:p>
      <w:pPr>
        <w:pStyle w:val="Heading2"/>
      </w:pPr>
      <w:r>
        <w:t xml:space="preserve">6. Financial Projections and Risks</w:t>
      </w:r>
    </w:p>
    <w:p>
      <w:pPr>
        <w:pStyle w:val="FirstParagraph"/>
      </w:pPr>
      <w:r>
        <w:rPr>
          <w:bCs/>
          <w:b/>
        </w:rPr>
        <w:t xml:space="preserve">6.1 Initial Investment</w:t>
      </w:r>
      <w:r>
        <w:br/>
      </w:r>
      <w:r>
        <w:t xml:space="preserve">The initial capital expenditure covers leasehold improvements, high-end equipment procurement, interior design that reflects a minimalist yet luxurious aesthetic, and initial marketing campaigns in China Shanghai.</w:t>
      </w:r>
    </w:p>
    <w:p>
      <w:pPr>
        <w:pStyle w:val="BodyText"/>
      </w:pPr>
      <w:r>
        <w:rPr>
          <w:bCs/>
          <w:b/>
        </w:rPr>
        <w:t xml:space="preserve">6.2 Revenue Streams</w:t>
      </w:r>
      <w:r>
        <w:br/>
      </w:r>
      <w:r>
        <w:t xml:space="preserve">Revenue will be generated through service fees, retail sales of professional hair care products (private label or premium international brands), and membership subscriptions.</w:t>
      </w:r>
    </w:p>
    <w:p>
      <w:pPr>
        <w:pStyle w:val="BodyText"/>
      </w:pPr>
      <w:r>
        <w:rPr>
          <w:bCs/>
          <w:b/>
        </w:rPr>
        <w:t xml:space="preserve">6.3 Risk Mitigation</w:t>
      </w:r>
      <w:r>
        <w:br/>
      </w:r>
      <w:r>
        <w:t xml:space="preserve">Potential risks include intense competition from established local chains and fluctuating consumer sentiment. To mitigate these, the Hairdresser brand will focus on building strong client relationships through personalized service, ensuring high retention rates. Additionally, maintaining agility in trend adoption is crucial to staying relevant in the fast-paced market of China Shanghai.</w:t>
      </w:r>
    </w:p>
    <w:bookmarkEnd w:id="25"/>
    <w:bookmarkStart w:id="26" w:name="conclusion"/>
    <w:p>
      <w:pPr>
        <w:pStyle w:val="Heading2"/>
      </w:pPr>
      <w:r>
        <w:t xml:space="preserve">7. Conclusion</w:t>
      </w:r>
    </w:p>
    <w:p>
      <w:pPr>
        <w:pStyle w:val="FirstParagraph"/>
      </w:pPr>
      <w:r>
        <w:t xml:space="preserve">The launch of a premium Hairdresser salon in China Shanghai presents a significant opportunity for growth and brand expansion. By understanding the unique cultural dynamics, leveraging digital tools, and delivering exceptional service quality, this project is well-positioned to succeed. The market demand in China Shanghai for high-quality grooming services is robust and growing. This Hairdresser initiative will not only meet current consumer needs but also set a new standard for excellence in the region. We recommend proceeding with the site selection process immediately to capitalize on the upcoming peak seasons.</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Premium Hairdresser Services in China, Shanghai</dc:title>
  <dc:creator/>
  <dc:language>en</dc:language>
  <cp:keywords/>
  <dcterms:created xsi:type="dcterms:W3CDTF">2026-07-29T19:52:30Z</dcterms:created>
  <dcterms:modified xsi:type="dcterms:W3CDTF">2026-07-29T19:52:30Z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