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Establishment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 Project Management Office</w:t>
      </w:r>
      <w:r>
        <w:br/>
      </w:r>
    </w:p>
    <w:p>
      <w:pPr>
        <w:pStyle w:val="BodyText"/>
      </w:pPr>
      <w:r>
        <w:t xml:space="preserve">Subject: Establishment of Premium Hairdresser Services in New Zealand Wellington</w:t>
      </w:r>
    </w:p>
    <w:bookmarkEnd w:id="20"/>
    <w:bookmarkStart w:id="21" w:name="executive-summary"/>
    <w:p>
      <w:pPr>
        <w:pStyle w:val="Heading2"/>
      </w:pPr>
      <w:r>
        <w:t xml:space="preserve">1. Executive Summary</w:t>
      </w:r>
    </w:p>
    <w:p>
      <w:pPr>
        <w:pStyle w:val="FirstParagraph"/>
      </w:pPr>
      <w:r>
        <w:t xml:space="preserve">This document serves as a comprehensive Project Report regarding the strategic establishment of a new, high-end Hairdresser salon within the vibrant metropolitan hub of New Zealand Wellington. The capital city of New Zealand has seen a resurgence in its retail and hospitality sectors, presenting a unique opportunity for businesses that combine aesthetic excellence with community-centric service models. This report outlines the business case, market analysis, operational strategy, and financial projections necessary to launch this venture successfully.</w:t>
      </w:r>
    </w:p>
    <w:p>
      <w:pPr>
        <w:pStyle w:val="BodyText"/>
      </w:pPr>
      <w:r>
        <w:t xml:space="preserve">The primary objective is to create a destination Hairdresser studio in New Zealand Wellington that not only meets but exceeds local expectations for hygiene, style innovation, and customer care. By leveraging Wellington’s status as New Zealand’s cultural capital, we aim to position the salon as a lifestyle hub rather than merely a service provider.</w:t>
      </w:r>
    </w:p>
    <w:bookmarkEnd w:id="21"/>
    <w:bookmarkStart w:id="24" w:name="X700c75c970bb5deb6046a95c2ed3803c89736df"/>
    <w:p>
      <w:pPr>
        <w:pStyle w:val="Heading2"/>
      </w:pPr>
      <w:r>
        <w:t xml:space="preserve">2. Market Context: Why New Zealand Wellington?</w:t>
      </w:r>
    </w:p>
    <w:p>
      <w:pPr>
        <w:pStyle w:val="FirstParagraph"/>
      </w:pPr>
      <w:r>
        <w:t xml:space="preserve">New Zealand Wellington offers distinct advantages for the beauty and personal care industry. As the political and cultural heart of New Zealand, the city attracts a diverse demographic ranging from government officials and diplomats to creative artists, tech innovators, and tourism professionals.</w:t>
      </w:r>
    </w:p>
    <w:bookmarkStart w:id="22" w:name="demographic-analysis"/>
    <w:p>
      <w:pPr>
        <w:pStyle w:val="Heading3"/>
      </w:pPr>
      <w:r>
        <w:t xml:space="preserve">2.1 Demographic Analysis</w:t>
      </w:r>
    </w:p>
    <w:p>
      <w:pPr>
        <w:pStyle w:val="FirstParagraph"/>
      </w:pPr>
      <w:r>
        <w:t xml:space="preserve">The population of New Zealand Wellington is increasingly urbanized. The central business district (CBD) and surrounding suburbs such as Thorndon, Te Aro, and Cuba Street boast a high concentration of residents with disposable income who prioritize personal grooming and self-care. Furthermore, the influx of international students and tourists to New Zealand ensures a steady stream of potential clientele seeking reliable Hairdresser services.</w:t>
      </w:r>
    </w:p>
    <w:bookmarkEnd w:id="22"/>
    <w:bookmarkStart w:id="23" w:name="cultural-relevance"/>
    <w:p>
      <w:pPr>
        <w:pStyle w:val="Heading3"/>
      </w:pPr>
      <w:r>
        <w:t xml:space="preserve">2.2 Cultural Relevance</w:t>
      </w:r>
    </w:p>
    <w:p>
      <w:pPr>
        <w:pStyle w:val="FirstParagraph"/>
      </w:pPr>
      <w:r>
        <w:t xml:space="preserve">The people of New Zealand Wellington are known for their approachable yet sophisticated style. There is a strong local emphasis on sustainability and ethical business practices. Therefore, our Hairdresser project will focus heavily on eco-friendly products, sustainable packaging, and fair labor practices to align with the values of the Wellington community.</w:t>
      </w:r>
    </w:p>
    <w:bookmarkEnd w:id="23"/>
    <w:bookmarkEnd w:id="24"/>
    <w:bookmarkStart w:id="25" w:name="strategic-objectives"/>
    <w:p>
      <w:pPr>
        <w:pStyle w:val="Heading2"/>
      </w:pPr>
      <w:r>
        <w:t xml:space="preserve">3. Strategic Objectives</w:t>
      </w:r>
    </w:p>
    <w:p>
      <w:pPr>
        <w:pStyle w:val="FirstParagraph"/>
      </w:pPr>
      <w:r>
        <w:t xml:space="preserve">To ensure the success of this Hairdresser venture in New Zealand Wellington, we have established three core strategic pillars:</w:t>
      </w:r>
    </w:p>
    <w:p>
      <w:pPr>
        <w:numPr>
          <w:ilvl w:val="0"/>
          <w:numId w:val="1001"/>
        </w:numPr>
        <w:pStyle w:val="Compact"/>
      </w:pPr>
      <w:r>
        <w:rPr>
          <w:bCs/>
          <w:b/>
        </w:rPr>
        <w:t xml:space="preserve">Brand Differentiation:</w:t>
      </w:r>
      <w:r>
        <w:t xml:space="preserve"> </w:t>
      </w:r>
      <w:r>
        <w:t xml:space="preserve">To establish a brand identity that stands out among competitors by offering bespoke styling services tailored to the unique hair textures and climate conditions of New Zealand Wellington (including wind resilience styling).</w:t>
      </w:r>
    </w:p>
    <w:p>
      <w:pPr>
        <w:numPr>
          <w:ilvl w:val="0"/>
          <w:numId w:val="1001"/>
        </w:numPr>
        <w:pStyle w:val="Compact"/>
      </w:pPr>
      <w:r>
        <w:rPr>
          <w:bCs/>
          <w:b/>
        </w:rPr>
        <w:t xml:space="preserve">Sustainable Operations:</w:t>
      </w:r>
    </w:p>
    <w:p>
      <w:pPr>
        <w:numPr>
          <w:ilvl w:val="0"/>
          <w:numId w:val="1001"/>
        </w:numPr>
        <w:pStyle w:val="Compact"/>
      </w:pPr>
      <w:r>
        <w:rPr>
          <w:bCs/>
          <w:b/>
        </w:rPr>
        <w:t xml:space="preserve">Community Integration:</w:t>
      </w:r>
      <w:r>
        <w:t xml:space="preserve">To embed the Hairdresser business into the social fabric of New Zealand Wellington by hosting local events, collaborating with nearby cafes, and supporting local artists.</w:t>
      </w:r>
    </w:p>
    <w:p>
      <w:pPr>
        <w:pStyle w:val="FirstParagraph"/>
      </w:pPr>
      <w:r>
        <w:rPr>
          <w:bCs/>
          <w:b/>
        </w:rPr>
        <w:t xml:space="preserve">Note on Local Regulations:</w:t>
      </w:r>
      <w:r>
        <w:t xml:space="preserve">All operations must adhere strictly to the health and safety regulations set forth by WorkSafe New Zealand and local council by-laws specific to Wellington City. This includes rigorous hygiene protocols for Hairdresser tools and equipment.</w:t>
      </w:r>
    </w:p>
    <w:bookmarkEnd w:id="25"/>
    <w:bookmarkStart w:id="29" w:name="operational-plan"/>
    <w:p>
      <w:pPr>
        <w:pStyle w:val="Heading2"/>
      </w:pPr>
      <w:r>
        <w:t xml:space="preserve">4. Operational Plan</w:t>
      </w:r>
    </w:p>
    <w:bookmarkStart w:id="26" w:name="location-strategy"/>
    <w:p>
      <w:pPr>
        <w:pStyle w:val="Heading3"/>
      </w:pPr>
      <w:r>
        <w:t xml:space="preserve">4.1 Location Strategy</w:t>
      </w:r>
    </w:p>
    <w:p>
      <w:pPr>
        <w:pStyle w:val="FirstParagraph"/>
      </w:pPr>
      <w:r>
        <w:t xml:space="preserve">The proposed location for the Hairdresser salon is in a high-traffic area within the New Zealand Wellington CBD or a premium suburban strip such as Miramar or Lower Hutt (Greater Wellington region). Proximity to public transport hubs, including trains and buses, is critical to maximize accessibility for customers across the wider metropolitan area.</w:t>
      </w:r>
    </w:p>
    <w:bookmarkEnd w:id="26"/>
    <w:bookmarkStart w:id="27" w:name="staffing-and-expertise"/>
    <w:p>
      <w:pPr>
        <w:pStyle w:val="Heading3"/>
      </w:pPr>
      <w:r>
        <w:t xml:space="preserve">4.2 Staffing and Expertise</w:t>
      </w:r>
    </w:p>
    <w:p>
      <w:pPr>
        <w:pStyle w:val="FirstParagraph"/>
      </w:pPr>
      <w:r>
        <w:t xml:space="preserve">A skilled team of Hairdressers is essential. We will recruit not only technically proficient stylists but also individuals who embody the Kiwi spirit of hospitality. Training programs will include:</w:t>
      </w:r>
    </w:p>
    <w:p>
      <w:pPr>
        <w:numPr>
          <w:ilvl w:val="0"/>
          <w:numId w:val="1002"/>
        </w:numPr>
        <w:pStyle w:val="Compact"/>
      </w:pPr>
      <w:r>
        <w:t xml:space="preserve">Advanced cutting and coloring techniques.</w:t>
      </w:r>
    </w:p>
    <w:p>
      <w:pPr>
        <w:numPr>
          <w:ilvl w:val="0"/>
          <w:numId w:val="1002"/>
        </w:numPr>
        <w:pStyle w:val="Compact"/>
      </w:pPr>
      <w:r>
        <w:t xml:space="preserve">Customer service excellence tailored to the New Zealand market.</w:t>
      </w:r>
    </w:p>
    <w:p>
      <w:pPr>
        <w:numPr>
          <w:ilvl w:val="0"/>
          <w:numId w:val="1002"/>
        </w:numPr>
        <w:pStyle w:val="Compact"/>
      </w:pPr>
      <w:r>
        <w:t xml:space="preserve">Sustainability training, ensuring every Hairdresser understands how to minimize waste during service delivery in New Zealand Wellington.</w:t>
      </w:r>
    </w:p>
    <w:bookmarkEnd w:id="27"/>
    <w:bookmarkStart w:id="28" w:name="technology-integration"/>
    <w:p>
      <w:pPr>
        <w:pStyle w:val="Heading3"/>
      </w:pPr>
      <w:r>
        <w:t xml:space="preserve">4.3 Technology Integration</w:t>
      </w:r>
    </w:p>
    <w:p>
      <w:pPr>
        <w:pStyle w:val="FirstParagraph"/>
      </w:pPr>
      <w:r>
        <w:t xml:space="preserve">We will utilize a modern booking and customer relationship management (CRM) system specifically designed for the salon industry. This digital infrastructure will allow clients in New Zealand Wellington to book appointments, manage memberships, and receive personalized hair care tips via SMS or email.</w:t>
      </w:r>
    </w:p>
    <w:bookmarkEnd w:id="28"/>
    <w:bookmarkEnd w:id="29"/>
    <w:bookmarkStart w:id="31" w:name="marketing-strategy"/>
    <w:p>
      <w:pPr>
        <w:pStyle w:val="Heading2"/>
      </w:pPr>
      <w:r>
        <w:t xml:space="preserve">5. Marketing Strategy</w:t>
      </w:r>
    </w:p>
    <w:p>
      <w:pPr>
        <w:pStyle w:val="FirstParagraph"/>
      </w:pPr>
      <w:r>
        <w:t xml:space="preserve">To launch the Hairdresser brand effectively in New Zealand Wellington, a multi-channel marketing approach will be employed:</w:t>
      </w:r>
    </w:p>
    <w:p>
      <w:pPr>
        <w:numPr>
          <w:ilvl w:val="0"/>
          <w:numId w:val="1003"/>
        </w:numPr>
        <w:pStyle w:val="Compact"/>
      </w:pPr>
      <w:r>
        <w:rPr>
          <w:bCs/>
          <w:b/>
        </w:rPr>
        <w:t xml:space="preserve">Digital Presence:</w:t>
      </w:r>
      <w:r>
        <w:t xml:space="preserve">A visually stunning website and active social media profiles (Instagram and TikTok) showcasing before-and-after transformations. Content will highlight the versatility of hairstyles suitable for Wellington’s windy climate.</w:t>
      </w:r>
    </w:p>
    <w:p>
      <w:pPr>
        <w:numPr>
          <w:ilvl w:val="0"/>
          <w:numId w:val="1003"/>
        </w:numPr>
        <w:pStyle w:val="Compact"/>
      </w:pPr>
      <w:r>
        <w:rPr>
          <w:bCs/>
          <w:b/>
        </w:rPr>
        <w:t xml:space="preserve">Local Partnerships:</w:t>
      </w:r>
      <w:r>
        <w:t xml:space="preserve">Collaborating with local fashion boutiques, cafes, and gyms in New Zealand Wellington to cross-promote services. For instance, offering exclusive discounts to members of nearby fitness centers.</w:t>
      </w:r>
    </w:p>
    <w:p>
      <w:pPr>
        <w:numPr>
          <w:ilvl w:val="0"/>
          <w:numId w:val="1003"/>
        </w:numPr>
        <w:pStyle w:val="Compact"/>
      </w:pPr>
      <w:r>
        <w:rPr>
          <w:bCs/>
          <w:b/>
        </w:rPr>
        <w:t xml:space="preserve">Influencer Marketing:</w:t>
      </w:r>
      <w:r>
        <w:t xml:space="preserve">Engaging local lifestyle influencers from New Zealand Wellington to experience the Hairdresser services and share their experiences with their followers. This builds trust and visibility within the community.</w:t>
      </w:r>
    </w:p>
    <w:bookmarkStart w:id="30" w:name="community-engagement"/>
    <w:p>
      <w:pPr>
        <w:pStyle w:val="Heading3"/>
      </w:pPr>
      <w:r>
        <w:t xml:space="preserve">5.1 Community Engagement</w:t>
      </w:r>
    </w:p>
    <w:p>
      <w:pPr>
        <w:pStyle w:val="FirstParagraph"/>
      </w:pPr>
      <w:r>
        <w:t xml:space="preserve">We plan to host monthly "Style Workshops" in our salon, teaching clients how to maintain their hair at home. These events will foster a sense of community and loyalty among residents of New Zealand Wellington who value education and skill-sharing.</w:t>
      </w:r>
    </w:p>
    <w:bookmarkEnd w:id="30"/>
    <w:bookmarkEnd w:id="31"/>
    <w:bookmarkStart w:id="32" w:name="financial-overview"/>
    <w:p>
      <w:pPr>
        <w:pStyle w:val="Heading2"/>
      </w:pPr>
      <w:r>
        <w:t xml:space="preserve">6. Financial Overview</w:t>
      </w:r>
    </w:p>
    <w:p>
      <w:pPr>
        <w:pStyle w:val="FirstParagraph"/>
      </w:pPr>
      <w:r>
        <w:t xml:space="preserve">The financial feasibility of the Hairdresser project in New Zealand Wellington is underpinned by a conservative yet optimistic growth model. Below is a summary of the initial investment requirements and projected revenue streams.</w:t>
      </w:r>
    </w:p>
    <w:p>
      <w:pPr>
        <w:pStyle w:val="BodyText"/>
      </w:pPr>
      <w:r>
        <w:t xml:space="preserve">Category</w:t>
      </w:r>
    </w:p>
    <w:bookmarkEnd w:id="32"/>
    <w:p>
      <w:pPr>
        <w:pStyle w:val="BodyText"/>
      </w:pPr>
      <w:r>
        <w:t xml:space="preserve">Description</w:t>
      </w:r>
    </w:p>
    <w:p>
      <w:pPr>
        <w:pStyle w:val="BodyText"/>
      </w:pPr>
      <w:r>
        <w:t xml:space="preserve">Estimated Cost (NZD)</w:t>
      </w:r>
    </w:p>
    <w:p>
      <w:pPr>
        <w:pStyle w:val="BodyText"/>
      </w:pPr>
      <w:r>
        <w:rPr>
          <w:bCs/>
          <w:b/>
        </w:rPr>
        <w:t xml:space="preserve">Rationale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Establishment in New Zealand Wellington</dc:title>
  <dc:creator/>
  <dc:language>en</dc:language>
  <cp:keywords/>
  <dcterms:created xsi:type="dcterms:W3CDTF">2026-07-29T21:53:32Z</dcterms:created>
  <dcterms:modified xsi:type="dcterms:W3CDTF">2026-07-29T21:53:32Z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