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Hairdressing</w:t>
      </w:r>
      <w:r>
        <w:t xml:space="preserve"> </w:t>
      </w:r>
      <w:r>
        <w:t xml:space="preserve">Salon</w:t>
      </w:r>
      <w:r>
        <w:t xml:space="preserve"> </w:t>
      </w:r>
      <w:r>
        <w:t xml:space="preserve">in</w:t>
      </w:r>
      <w:r>
        <w:t xml:space="preserve"> </w:t>
      </w:r>
      <w:r>
        <w:t xml:space="preserve">Turkey,</w:t>
      </w:r>
      <w:r>
        <w:t xml:space="preserve"> </w:t>
      </w:r>
      <w:r>
        <w:t xml:space="preserve">Istanbul</w:t>
      </w:r>
    </w:p>
    <w:bookmarkStart w:id="27"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Project Management Team</w:t>
      </w:r>
      <w:r>
        <w:br/>
      </w:r>
      <w:r>
        <w:br/>
      </w:r>
      <w:r>
        <w:t xml:space="preserve">Comprehensive Strategic Plan for the Launch of a High-End Hairdressing Enterprise in Turkey, Istanbul</w:t>
      </w:r>
    </w:p>
    <w:bookmarkStart w:id="20" w:name="executive-summary"/>
    <w:p>
      <w:pPr>
        <w:pStyle w:val="Heading2"/>
      </w:pPr>
      <w:r>
        <w:t xml:space="preserve">1. Executive Summary</w:t>
      </w:r>
    </w:p>
    <w:p>
      <w:pPr>
        <w:pStyle w:val="FirstParagraph"/>
      </w:pPr>
      <w:r>
        <w:t xml:space="preserve">The purpose of this</w:t>
      </w:r>
      <w:r>
        <w:t xml:space="preserve"> </w:t>
      </w:r>
      <w:r>
        <w:rPr>
          <w:bCs/>
          <w:b/>
          <w:iCs/>
          <w:i/>
        </w:rPr>
        <w:t xml:space="preserve">Hairdresser</w:t>
      </w:r>
      <w:r>
        <w:t xml:space="preserve">-focused project report is to outline the strategic framework, operational requirements, and market analysis for launching a premier grooming salon located in the heart of</w:t>
      </w:r>
      <w:r>
        <w:t xml:space="preserve"> </w:t>
      </w:r>
      <w:r>
        <w:rPr>
          <w:bCs/>
          <w:b/>
        </w:rPr>
        <w:t xml:space="preserve">Turkey Istanbul</w:t>
      </w:r>
      <w:r>
        <w:t xml:space="preserve">. As global tourism rebounds and the domestic economy stabilizes, there is a burgeoning demand for high-quality beauty services that blend traditional craftsmanship with modern international standards. This project aims to establish a brand that not only serves the local affluent demographic but also capitalizes on Istanbul’s status as a global hub for medical and cosmetic tourism. By positioning our</w:t>
      </w:r>
      <w:r>
        <w:t xml:space="preserve"> </w:t>
      </w:r>
      <w:r>
        <w:rPr>
          <w:bCs/>
          <w:b/>
          <w:iCs/>
          <w:i/>
        </w:rPr>
        <w:t xml:space="preserve">Hairdresser</w:t>
      </w:r>
      <w:r>
        <w:t xml:space="preserve"> </w:t>
      </w:r>
      <w:r>
        <w:t xml:space="preserve">service offerings as exceptional, we intend to capture a significant market share in one of the world's most dynamic cities.</w:t>
      </w:r>
    </w:p>
    <w:bookmarkEnd w:id="20"/>
    <w:bookmarkStart w:id="21" w:name="X2fd43d487ac68088cce4d67e45fe658f4c5b229"/>
    <w:p>
      <w:pPr>
        <w:pStyle w:val="Heading2"/>
      </w:pPr>
      <w:r>
        <w:t xml:space="preserve">2. Market Analysis: The Context of Turkey Istanbul</w:t>
      </w:r>
    </w:p>
    <w:p>
      <w:pPr>
        <w:pStyle w:val="FirstParagraph"/>
      </w:pPr>
      <w:r>
        <w:t xml:space="preserve">Istanbul is unique among global cities, bridging two continents and blending Eastern heritage with Western modernity. In the context of this</w:t>
      </w:r>
      <w:r>
        <w:t xml:space="preserve"> </w:t>
      </w:r>
      <w:r>
        <w:rPr>
          <w:bCs/>
          <w:b/>
          <w:iCs/>
          <w:i/>
        </w:rPr>
        <w:t xml:space="preserve">Hairdresser</w:t>
      </w:r>
      <w:r>
        <w:t xml:space="preserve">-centric venture, understanding the local market in</w:t>
      </w:r>
      <w:r>
        <w:t xml:space="preserve"> </w:t>
      </w:r>
      <w:r>
        <w:rPr>
          <w:bCs/>
          <w:b/>
        </w:rPr>
        <w:t xml:space="preserve">Turkey Istanbul</w:t>
      </w:r>
      <w:r>
        <w:t xml:space="preserve"> </w:t>
      </w:r>
      <w:r>
        <w:t xml:space="preserve">is paramount. The beauty industry in Turkey has seen exponential growth over the last decade, driven by a young population and a cultural emphasis on personal appearance.</w:t>
      </w:r>
    </w:p>
    <w:p>
      <w:pPr>
        <w:pStyle w:val="BodyText"/>
      </w:pPr>
      <w:r>
        <w:rPr>
          <w:bCs/>
          <w:b/>
        </w:rPr>
        <w:t xml:space="preserve">Turkey Istanbul</w:t>
      </w:r>
      <w:r>
        <w:t xml:space="preserve"> </w:t>
      </w:r>
      <w:r>
        <w:t xml:space="preserve">offers several distinct advantages:</w:t>
      </w:r>
    </w:p>
    <w:p>
      <w:pPr>
        <w:numPr>
          <w:ilvl w:val="0"/>
          <w:numId w:val="1001"/>
        </w:numPr>
        <w:pStyle w:val="Compact"/>
      </w:pPr>
      <w:r>
        <w:rPr>
          <w:bCs/>
          <w:b/>
        </w:rPr>
        <w:t xml:space="preserve">Tourism Influx:</w:t>
      </w:r>
      <w:r>
        <w:t xml:space="preserve">Turkey Istanbul annually, creating a steady stream of potential clients seeking grooming services before or during their stay.</w:t>
      </w:r>
    </w:p>
    <w:p>
      <w:pPr>
        <w:numPr>
          <w:ilvl w:val="0"/>
          <w:numId w:val="1001"/>
        </w:numPr>
        <w:pStyle w:val="Compact"/>
      </w:pPr>
      <w:r>
        <w:rPr>
          <w:bCs/>
          <w:b/>
        </w:rPr>
        <w:t xml:space="preserve">Cultural Significance:</w:t>
      </w:r>
    </w:p>
    <w:p>
      <w:pPr>
        <w:numPr>
          <w:ilvl w:val="0"/>
          <w:numId w:val="1001"/>
        </w:numPr>
        <w:pStyle w:val="Compact"/>
      </w:pPr>
      <w:r>
        <w:rPr>
          <w:bCs/>
          <w:b/>
        </w:rPr>
        <w:t xml:space="preserve">Competitive Landscape:</w:t>
      </w:r>
      <w:r>
        <w:t xml:space="preserve">Turkey Istanbul, there is a gap in the market for a salon that combines international branding with personalized, luxury service. Most existing competitors are either budget-focused or lack consistent quality control.</w:t>
      </w:r>
    </w:p>
    <w:bookmarkEnd w:id="21"/>
    <w:bookmarkStart w:id="22" w:name="business-concept-and-service-offerings"/>
    <w:p>
      <w:pPr>
        <w:pStyle w:val="Heading2"/>
      </w:pPr>
      <w:r>
        <w:t xml:space="preserve">3. Business Concept and Service Offerings</w:t>
      </w:r>
    </w:p>
    <w:p>
      <w:pPr>
        <w:pStyle w:val="FirstParagraph"/>
      </w:pPr>
      <w:r>
        <w:t xml:space="preserve">The core of this project is to redefine what it means to be a</w:t>
      </w:r>
      <w:r>
        <w:t xml:space="preserve"> </w:t>
      </w:r>
      <w:r>
        <w:rPr>
          <w:bCs/>
          <w:b/>
          <w:iCs/>
          <w:i/>
        </w:rPr>
        <w:t xml:space="preserve">Hairdresser</w:t>
      </w:r>
      <w:r>
        <w:t xml:space="preserve"> </w:t>
      </w:r>
      <w:r>
        <w:t xml:space="preserve">in the modern era. Our salon will not merely cut hair; we will provide a holistic grooming experience. The brand identity will reflect the elegance and vibrancy of</w:t>
      </w:r>
      <w:r>
        <w:t xml:space="preserve"> </w:t>
      </w:r>
      <w:r>
        <w:rPr>
          <w:bCs/>
          <w:b/>
        </w:rPr>
        <w:t xml:space="preserve">Turkey Istanbul</w:t>
      </w:r>
      <w:r>
        <w:t xml:space="preserve">, incorporating design elements that pay homage to Ottoman architecture while maintaining a sleek, contemporary aesthetic.</w:t>
      </w:r>
    </w:p>
    <w:p>
      <w:pPr>
        <w:pStyle w:val="BodyText"/>
      </w:pPr>
      <w:r>
        <w:rPr>
          <w:bCs/>
          <w:b/>
        </w:rPr>
        <w:t xml:space="preserve">Key Service Pillars:</w:t>
      </w:r>
    </w:p>
    <w:p>
      <w:pPr>
        <w:numPr>
          <w:ilvl w:val="0"/>
          <w:numId w:val="1002"/>
        </w:numPr>
        <w:pStyle w:val="Compact"/>
      </w:pPr>
      <w:r>
        <w:rPr>
          <w:bCs/>
          <w:b/>
        </w:rPr>
        <w:t xml:space="preserve">Precision Haircuts:</w:t>
      </w:r>
      <w:r>
        <w:t xml:space="preserve"> </w:t>
      </w:r>
      <w:r>
        <w:t xml:space="preserve">Utilizing techniques from leading European and Asian training institutes, our</w:t>
      </w:r>
      <w:r>
        <w:t xml:space="preserve"> </w:t>
      </w:r>
      <w:r>
        <w:rPr>
          <w:bCs/>
          <w:b/>
          <w:iCs/>
          <w:i/>
        </w:rPr>
        <w:t xml:space="preserve">Hairdresser</w:t>
      </w:r>
      <w:r>
        <w:t xml:space="preserve">s will offer bespoke cuts tailored to individual face shapes and lifestyle needs.</w:t>
      </w:r>
    </w:p>
    <w:p>
      <w:pPr>
        <w:numPr>
          <w:ilvl w:val="0"/>
          <w:numId w:val="1002"/>
        </w:numPr>
        <w:pStyle w:val="Compact"/>
      </w:pPr>
      <w:r>
        <w:t xml:space="preserve">Advanced Coloration:</w:t>
      </w:r>
      <w:r>
        <w:t xml:space="preserve"> </w:t>
      </w:r>
      <w:r>
        <w:t xml:space="preserve">We will introduce international color trends (such as Balayage, Ombre, and Root Smudging) alongside traditional Turkish preferences for rich, vibrant tones. This dual approach ensures appeal to both locals and tourists familiar with global trends.</w:t>
      </w:r>
    </w:p>
    <w:p>
      <w:pPr>
        <w:numPr>
          <w:ilvl w:val="0"/>
          <w:numId w:val="1002"/>
        </w:numPr>
        <w:pStyle w:val="Compact"/>
      </w:pPr>
      <w:r>
        <w:rPr>
          <w:bCs/>
          <w:b/>
        </w:rPr>
        <w:t xml:space="preserve">Treatment Services:</w:t>
      </w:r>
      <w:r>
        <w:t xml:space="preserve"> </w:t>
      </w:r>
      <w:r>
        <w:t xml:space="preserve">Premium keratin treatments, deep conditioning therapies, and scalp health assessments will be offered to address the specific hair issues caused by Istanbul’s varying climate and hard water conditions.</w:t>
      </w:r>
    </w:p>
    <w:p>
      <w:pPr>
        <w:numPr>
          <w:ilvl w:val="0"/>
          <w:numId w:val="1002"/>
        </w:numPr>
        <w:pStyle w:val="Compact"/>
      </w:pPr>
      <w:r>
        <w:rPr>
          <w:bCs/>
          <w:b/>
        </w:rPr>
        <w:t xml:space="preserve">Bridal and Event Styling:</w:t>
      </w:r>
      <w:r>
        <w:t xml:space="preserve"> </w:t>
      </w:r>
      <w:r>
        <w:t xml:space="preserve">Given the high rate of weddings in Turkey, a specialized bridal package will be developed to cater to this lucrative niche market.</w:t>
      </w:r>
    </w:p>
    <w:bookmarkEnd w:id="22"/>
    <w:bookmarkStart w:id="23" w:name="operational-strategy-in-turkey-istanbul"/>
    <w:p>
      <w:pPr>
        <w:pStyle w:val="Heading2"/>
      </w:pPr>
      <w:r>
        <w:t xml:space="preserve">4. Operational Strategy in Turkey Istanbul</w:t>
      </w:r>
    </w:p>
    <w:p>
      <w:pPr>
        <w:pStyle w:val="FirstParagraph"/>
      </w:pPr>
      <w:r>
        <w:t xml:space="preserve">To succeed as a leading</w:t>
      </w:r>
      <w:r>
        <w:t xml:space="preserve"> </w:t>
      </w:r>
      <w:r>
        <w:rPr>
          <w:bCs/>
          <w:b/>
          <w:iCs/>
          <w:i/>
        </w:rPr>
        <w:t xml:space="preserve">Hairdresser</w:t>
      </w:r>
      <w:r>
        <w:t xml:space="preserve"> </w:t>
      </w:r>
      <w:r>
        <w:t xml:space="preserve">business, operational excellence is non-negotiable. The selection of the location is critical; we propose sites in Bebek, Nişantaşı, or Kadıköy. These neighborhoods in</w:t>
      </w:r>
      <w:r>
        <w:t xml:space="preserve"> </w:t>
      </w:r>
      <w:r>
        <w:rPr>
          <w:bCs/>
          <w:b/>
        </w:rPr>
        <w:t xml:space="preserve">Turkey Istanbul</w:t>
      </w:r>
      <w:r>
        <w:t xml:space="preserve"> </w:t>
      </w:r>
      <w:r>
        <w:t xml:space="preserve">are known for their high foot traffic of affluent residents and expatriates.</w:t>
      </w:r>
    </w:p>
    <w:p>
      <w:pPr>
        <w:pStyle w:val="BodyText"/>
      </w:pPr>
      <w:r>
        <w:rPr>
          <w:bCs/>
          <w:b/>
        </w:rPr>
        <w:t xml:space="preserve">Staffing and Training:</w:t>
      </w:r>
    </w:p>
    <w:p>
      <w:pPr>
        <w:pStyle w:val="BodyText"/>
      </w:pPr>
      <w:r>
        <w:t xml:space="preserve">The quality of a salon is directly proportional to the skill of its</w:t>
      </w:r>
      <w:r>
        <w:t xml:space="preserve"> </w:t>
      </w:r>
      <w:r>
        <w:rPr>
          <w:bCs/>
          <w:b/>
          <w:iCs/>
          <w:i/>
        </w:rPr>
        <w:t xml:space="preserve">Hairdresser</w:t>
      </w:r>
      <w:r>
        <w:t xml:space="preserve">s. We will recruit top-tier talent from local vocational schools such as Istanbul University’s beauty programs, supplemented by hiring experienced professionals with international certifications. Continuous training will be mandated to ensure our staff stays ahead of global trends. Furthermore, fostering a culture of respect and professional development is essential for retaining talent in the competitive labor market of</w:t>
      </w:r>
      <w:r>
        <w:t xml:space="preserve"> </w:t>
      </w:r>
      <w:r>
        <w:rPr>
          <w:bCs/>
          <w:b/>
        </w:rPr>
        <w:t xml:space="preserve">Turkey Istanbul</w:t>
      </w:r>
      <w:r>
        <w:t xml:space="preserve">.</w:t>
      </w:r>
    </w:p>
    <w:p>
      <w:pPr>
        <w:pStyle w:val="BodyText"/>
      </w:pPr>
      <w:r>
        <w:rPr>
          <w:bCs/>
          <w:b/>
        </w:rPr>
        <w:t xml:space="preserve">Supply Chain:</w:t>
      </w:r>
    </w:p>
    <w:p>
      <w:pPr>
        <w:pStyle w:val="BodyText"/>
      </w:pPr>
      <w:r>
        <w:t xml:space="preserve">We will partner with reputable international beauty brands available in Turkey to ensure product quality. Additionally, local sourcing of certain natural ingredients for treatments will be explored to reduce costs and support local economy, aligning with corporate social responsibility goals relevant in</w:t>
      </w:r>
      <w:r>
        <w:t xml:space="preserve"> </w:t>
      </w:r>
      <w:r>
        <w:rPr>
          <w:bCs/>
          <w:b/>
        </w:rPr>
        <w:t xml:space="preserve">Turkey Istanbul</w:t>
      </w:r>
      <w:r>
        <w:t xml:space="preserve">.</w:t>
      </w:r>
    </w:p>
    <w:bookmarkEnd w:id="23"/>
    <w:bookmarkStart w:id="24" w:name="marketing-and-customer-acquisition"/>
    <w:p>
      <w:pPr>
        <w:pStyle w:val="Heading2"/>
      </w:pPr>
      <w:r>
        <w:t xml:space="preserve">5. Marketing and Customer Acquisition</w:t>
      </w:r>
    </w:p>
    <w:p>
      <w:pPr>
        <w:pStyle w:val="FirstParagraph"/>
      </w:pPr>
      <w:r>
        <w:t xml:space="preserve">The marketing strategy must resonate with the multicultural demographic of</w:t>
      </w:r>
      <w:r>
        <w:t xml:space="preserve"> </w:t>
      </w:r>
      <w:r>
        <w:rPr>
          <w:bCs/>
          <w:b/>
        </w:rPr>
        <w:t xml:space="preserve">Turkey Istanbul</w:t>
      </w:r>
      <w:r>
        <w:t xml:space="preserve">. Digital presence is crucial. Our platform will feature a user-friendly booking system, multilingual support (Turkish, English, Russian, and Arabic), and a robust social media portfolio showcasing before-and-after transformations by our</w:t>
      </w:r>
      <w:r>
        <w:t xml:space="preserve"> </w:t>
      </w:r>
      <w:r>
        <w:rPr>
          <w:bCs/>
          <w:b/>
          <w:iCs/>
          <w:i/>
        </w:rPr>
        <w:t xml:space="preserve">Hairdresser</w:t>
      </w:r>
      <w:r>
        <w:t xml:space="preserve"> </w:t>
      </w:r>
      <w:r>
        <w:t xml:space="preserve">team.</w:t>
      </w:r>
    </w:p>
    <w:p>
      <w:pPr>
        <w:pStyle w:val="BodyText"/>
      </w:pPr>
      <w:r>
        <w:t xml:space="preserve">We will leverage influencer partnerships with local lifestyle bloggers in Istanbul to drive brand awareness. Furthermore, collaborations with luxury hotels in</w:t>
      </w:r>
      <w:r>
        <w:t xml:space="preserve"> </w:t>
      </w:r>
      <w:r>
        <w:rPr>
          <w:bCs/>
          <w:b/>
        </w:rPr>
        <w:t xml:space="preserve">Turkey Istanbul</w:t>
      </w:r>
      <w:r>
        <w:t xml:space="preserve"> </w:t>
      </w:r>
      <w:r>
        <w:t xml:space="preserve">will provide a referral network for tourists seeking premium grooming services during their stay. Special introductory offers for residents and exclusive packages for visitors will help establish a loyal customer base quickly.</w:t>
      </w:r>
    </w:p>
    <w:bookmarkEnd w:id="24"/>
    <w:bookmarkStart w:id="25" w:name="X21ac6d95a14485c2c609f33b6be95776b8bc623"/>
    <w:p>
      <w:pPr>
        <w:pStyle w:val="Heading2"/>
      </w:pPr>
      <w:r>
        <w:t xml:space="preserve">6. Financial Projections and Risk Management</w:t>
      </w:r>
    </w:p>
    <w:p>
      <w:pPr>
        <w:pStyle w:val="FirstParagraph"/>
      </w:pPr>
      <w:r>
        <w:rPr>
          <w:bCs/>
          <w:b/>
        </w:rPr>
        <w:t xml:space="preserve">Turkey Istanbul</w:t>
      </w:r>
      <w:r>
        <w:t xml:space="preserve">, like any major economic hub, faces fluctuations in currency value and inflation rates. Therefore, our financial model includes dynamic pricing strategies that allow for adjustments without compromising perceived value. Initial capital expenditure will cover leasehold improvements, high-quality equipment procurement, and initial marketing campaigns.</w:t>
      </w:r>
    </w:p>
    <w:p>
      <w:pPr>
        <w:pStyle w:val="BodyText"/>
      </w:pPr>
      <w:r>
        <w:rPr>
          <w:bCs/>
          <w:b/>
        </w:rPr>
        <w:t xml:space="preserve">Risk Factors:</w:t>
      </w:r>
    </w:p>
    <w:p>
      <w:pPr>
        <w:numPr>
          <w:ilvl w:val="0"/>
          <w:numId w:val="1003"/>
        </w:numPr>
        <w:pStyle w:val="Compact"/>
      </w:pPr>
      <w:r>
        <w:rPr>
          <w:bCs/>
          <w:b/>
        </w:rPr>
        <w:t xml:space="preserve">Economic Volatility:</w:t>
      </w:r>
      <w:r>
        <w:t xml:space="preserve"> </w:t>
      </w:r>
      <w:r>
        <w:t xml:space="preserve">Mitigation involves maintaining strong cash reserves and diversifying revenue streams (e.g., retail sales of hair care products).</w:t>
      </w:r>
    </w:p>
    <w:p>
      <w:pPr>
        <w:numPr>
          <w:ilvl w:val="0"/>
          <w:numId w:val="1003"/>
        </w:numPr>
        <w:pStyle w:val="Compact"/>
      </w:pPr>
      <w:r>
        <w:rPr>
          <w:bCs/>
          <w:b/>
        </w:rPr>
        <w:t xml:space="preserve">Talent Retention:</w:t>
      </w:r>
      <w:r>
        <w:t xml:space="preserve"> </w:t>
      </w:r>
      <w:r>
        <w:t xml:space="preserve">Competitive compensation packages and profit-sharing models will be implemented to reduce turnover among skilled</w:t>
      </w:r>
      <w:r>
        <w:t xml:space="preserve"> </w:t>
      </w:r>
      <w:r>
        <w:rPr>
          <w:bCs/>
          <w:b/>
          <w:iCs/>
          <w:i/>
        </w:rPr>
        <w:t xml:space="preserve">Hairdresser</w:t>
      </w:r>
      <w:r>
        <w:t xml:space="preserve">s.</w:t>
      </w:r>
    </w:p>
    <w:p>
      <w:pPr>
        <w:numPr>
          <w:ilvl w:val="0"/>
          <w:numId w:val="1003"/>
        </w:numPr>
        <w:pStyle w:val="Compact"/>
      </w:pPr>
      <w:r>
        <w:rPr>
          <w:bCs/>
          <w:b/>
        </w:rPr>
        <w:t xml:space="preserve">Regulatory Compliance:</w:t>
      </w:r>
    </w:p>
    <w:p>
      <w:pPr>
        <w:numPr>
          <w:ilvl w:val="0"/>
          <w:numId w:val="1000"/>
        </w:numPr>
        <w:pStyle w:val="Compact"/>
      </w:pPr>
      <w:r>
        <w:t xml:space="preserve">We will ensure strict adherence to health and safety regulations set by the Istanbul Metropolitan Municipality, ensuring our operations are fully legal and sanitary.</w:t>
      </w:r>
    </w:p>
    <w:bookmarkEnd w:id="25"/>
    <w:bookmarkStart w:id="26" w:name="conclusion"/>
    <w:p>
      <w:pPr>
        <w:pStyle w:val="Heading2"/>
      </w:pPr>
      <w:r>
        <w:t xml:space="preserve">7. Conclusion</w:t>
      </w:r>
    </w:p>
    <w:p>
      <w:pPr>
        <w:pStyle w:val="FirstParagraph"/>
      </w:pPr>
      <w:r>
        <w:t xml:space="preserve">This project report outlines a viable and profitable path for establishing a distinguished</w:t>
      </w:r>
      <w:r>
        <w:t xml:space="preserve"> </w:t>
      </w:r>
      <w:r>
        <w:rPr>
          <w:bCs/>
          <w:b/>
          <w:iCs/>
          <w:i/>
        </w:rPr>
        <w:t xml:space="preserve">Hairdresser</w:t>
      </w:r>
      <w:r>
        <w:t xml:space="preserve">-led salon in</w:t>
      </w:r>
      <w:r>
        <w:t xml:space="preserve"> </w:t>
      </w:r>
      <w:r>
        <w:rPr>
          <w:bCs/>
          <w:b/>
        </w:rPr>
        <w:t xml:space="preserve">Turkey Istanbul</w:t>
      </w:r>
      <w:r>
        <w:t xml:space="preserve">. By leveraging the city’s unique cultural position, its robust tourism industry, and the universal demand for self-care, we can create a brand that stands out. The combination of skilled craftsmanship, international service standards, and strategic marketing will ensure long-term success. We recommend proceeding with site selection immediately to capitalize on current market conditions in</w:t>
      </w:r>
      <w:r>
        <w:t xml:space="preserve"> </w:t>
      </w:r>
      <w:r>
        <w:rPr>
          <w:bCs/>
          <w:b/>
        </w:rPr>
        <w:t xml:space="preserve">Turkey Istanbul</w:t>
      </w:r>
      <w:r>
        <w:t xml:space="preserve">. This venture represents not just a business opportunity, but a contribution to the vibrant beauty landscape of one of the world’s most exciting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Hairdressing Salon in Turkey, Istanbul</dc:title>
  <dc:creator/>
  <cp:keywords/>
  <dcterms:created xsi:type="dcterms:W3CDTF">2026-07-30T00:31:03Z</dcterms:created>
  <dcterms:modified xsi:type="dcterms:W3CDTF">2026-07-30T00:31:03Z</dcterms:modified>
</cp:coreProperties>
</file>

<file path=docProps/custom.xml><?xml version="1.0" encoding="utf-8"?>
<Properties xmlns="http://schemas.openxmlformats.org/officeDocument/2006/custom-properties" xmlns:vt="http://schemas.openxmlformats.org/officeDocument/2006/docPropsVTypes"/>
</file>