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Project</w:t>
      </w:r>
      <w:r>
        <w:t xml:space="preserve"> </w:t>
      </w:r>
      <w:r>
        <w:t xml:space="preserve">Report:</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2" w:name="X16e8a5db40351bee40e91736a4493e5cfa2afbe"/>
    <w:p>
      <w:pPr>
        <w:pStyle w:val="Heading1"/>
      </w:pPr>
      <w:r>
        <w:t xml:space="preserve">Comprehensive Project Report: Establishing a Premium Hairdresser Service in United States New York City</w:t>
      </w:r>
    </w:p>
    <w:p>
      <w:pPr>
        <w:pStyle w:val="FirstParagraph"/>
      </w:pPr>
      <w:r>
        <w:rPr>
          <w:bCs/>
          <w:b/>
        </w:rPr>
        <w:t xml:space="preserve">Date:</w:t>
      </w:r>
    </w:p>
    <w:p>
      <w:pPr>
        <w:pStyle w:val="BodyText"/>
      </w:pPr>
      <w:r>
        <w:rPr>
          <w:bCs/>
          <w:b/>
        </w:rPr>
        <w:t xml:space="preserve">To:</w:t>
      </w:r>
      <w:r>
        <w:t xml:space="preserve">Council for Business Development, United States New York City.</w:t>
      </w:r>
      <w:r>
        <w:br/>
      </w:r>
    </w:p>
    <w:p>
      <w:pPr>
        <w:pStyle w:val="BodyText"/>
      </w:pPr>
      <w:r>
        <w:t xml:space="preserve">From:The Project Management Office.</w:t>
      </w:r>
      <w:r>
        <w:br/>
      </w:r>
    </w:p>
    <w:p>
      <w:pPr>
        <w:pStyle w:val="BodyText"/>
      </w:pPr>
      <w:r>
        <w:t xml:space="preserve">: Subject: Strategic Expansion and Operational Analysis for a High-End Hairdresser Salon in the Heart of United States New York City.</w:t>
      </w:r>
    </w:p>
    <w:bookmarkStart w:id="20" w:name="executive-summary"/>
    <w:p>
      <w:pPr>
        <w:pStyle w:val="Heading2"/>
      </w:pPr>
      <w:r>
        <w:t xml:space="preserve">. Executive Summary</w:t>
      </w:r>
    </w:p>
    <w:p>
      <w:pPr>
        <w:pStyle w:val="FirstParagraph"/>
      </w:pPr>
      <w:r>
        <w:t xml:space="preserve">This project report outlines the comprehensive strategy, operational framework, and financial projections for launching a state-of-the-art hairdresser salon in United States New York City. The objective is to establish a brand that not only meets but exceeds the diverse expectations of the city's dynamic demographic. As a global fashion capital, United States New York City offers unparalleled opportunities for luxury personal care services. This report details how our proposed hairdresser establishment will integrate modern trends with exceptional customer service, positioning itself as a leader in the competitive market of United States New York City.</w:t>
      </w:r>
    </w:p>
    <w:bookmarkEnd w:id="20"/>
    <w:bookmarkStart w:id="23" w:name="X5c4fc92d74ea469cfab34269c112c5c4b973f25"/>
    <w:p>
      <w:pPr>
        <w:pStyle w:val="Heading2"/>
      </w:pPr>
      <w:r>
        <w:t xml:space="preserve">. Market Analysis: The United States New York City Context</w:t>
      </w:r>
    </w:p>
    <w:p>
      <w:pPr>
        <w:pStyle w:val="FirstParagraph"/>
      </w:pPr>
      <w:r>
        <w:t xml:space="preserve">The market for professional hairdressing in United States New York City is characterized by extreme density, high turnover, and sophisticated consumer demands. Unlike other regions, the clientele in United States New York City is exceptionally diverse, spanning from local residents seeking daily maintenance to international tourists and celebrities looking for avant-garde styling. Understanding this nuance is critical for any hairdresser operating within these boroughs.</w:t>
      </w:r>
    </w:p>
    <w:bookmarkStart w:id="21" w:name="demographic-diversity"/>
    <w:p>
      <w:pPr>
        <w:pStyle w:val="Heading3"/>
      </w:pPr>
      <w:r>
        <w:t xml:space="preserve">. Demographic Diversity</w:t>
      </w:r>
    </w:p>
    <w:p>
      <w:pPr>
        <w:pStyle w:val="FirstParagraph"/>
      </w:pPr>
      <w:r>
        <w:t xml:space="preserve">. United States New York City is a melting pot of cultures, which directly influences hair texture, style preferences, and service requirements. Our research indicates a growing demand for specialized services that cater to curly hair, natural textures (afro-textured), and chemically treated variations common in this urban environment. A successful hairdresser must be proficient in handling all hair types to serve the entirety of United States New York City effectively.</w:t>
      </w:r>
    </w:p>
    <w:bookmarkEnd w:id="21"/>
    <w:bookmarkStart w:id="22" w:name="competitive-landscape"/>
    <w:p>
      <w:pPr>
        <w:pStyle w:val="Heading3"/>
      </w:pPr>
      <w:r>
        <w:t xml:space="preserve">. Competitive Landscape</w:t>
      </w:r>
    </w:p>
    <w:p>
      <w:pPr>
        <w:pStyle w:val="FirstParagraph"/>
      </w:pPr>
      <w:r>
        <w:t xml:space="preserve">The competition among hairdressers in United States New York City is fierce. Established salons on Madison Avenue and boutique studios in Williamsburg set high standards for aesthetics and service. However, there is a noticeable gap in the market for mid-to-high-end salon experiences that offer transparency in pricing and personalized consultation without the intimidating atmosphere of ultra-luxury establishments. This project aims to fill that void, creating a welcoming yet professional environment.</w:t>
      </w:r>
    </w:p>
    <w:bookmarkEnd w:id="22"/>
    <w:bookmarkEnd w:id="23"/>
    <w:bookmarkStart w:id="26" w:name="operational-strategy"/>
    <w:p>
      <w:pPr>
        <w:pStyle w:val="Heading2"/>
      </w:pPr>
      <w:r>
        <w:t xml:space="preserve">. Operational Strategy</w:t>
      </w:r>
    </w:p>
    <w:p>
      <w:pPr>
        <w:pStyle w:val="FirstParagraph"/>
      </w:pPr>
      <w:r>
        <w:t xml:space="preserve">To ensure success in United States New York City, our operational model focuses on efficiency, technology integration, and staff excellence.</w:t>
      </w:r>
    </w:p>
    <w:bookmarkStart w:id="24" w:name="location-and-infrastructure"/>
    <w:p>
      <w:pPr>
        <w:pStyle w:val="Heading3"/>
      </w:pPr>
      <w:r>
        <w:t xml:space="preserve">. Location and Infrastructure</w:t>
      </w:r>
    </w:p>
    <w:p>
      <w:pPr>
        <w:pStyle w:val="FirstParagraph"/>
      </w:pPr>
      <w:r>
        <w:t xml:space="preserve">We have identified a prime location in the bustling heart of Manhattan. The space will be designed to reflect the energy of United States New York City while providing a serene escape for clients. Key infrastructure includes:</w:t>
      </w:r>
    </w:p>
    <w:p>
      <w:pPr>
        <w:numPr>
          <w:ilvl w:val="0"/>
          <w:numId w:val="1001"/>
        </w:numPr>
        <w:pStyle w:val="Compact"/>
      </w:pPr>
      <w:r>
        <w:rPr>
          <w:bCs/>
          <w:b/>
        </w:rPr>
        <w:t xml:space="preserve">Sustainable Design:</w:t>
      </w:r>
      <w:r>
        <w:t xml:space="preserve">In line with the growing environmental consciousness in United States New York City, we will utilize eco-friendly products and water-saving stations.</w:t>
      </w:r>
    </w:p>
    <w:p>
      <w:pPr>
        <w:numPr>
          <w:ilvl w:val="0"/>
          <w:numId w:val="1001"/>
        </w:numPr>
        <w:pStyle w:val="Compact"/>
      </w:pPr>
      <w:r>
        <w:t xml:space="preserve">Tech-Enabled Booking:An app-based booking system will allow clients to choose their preferred hairdresser, reducing wait times and improving customer satisfaction.</w:t>
      </w:r>
    </w:p>
    <w:p>
      <w:pPr>
        <w:numPr>
          <w:ilvl w:val="0"/>
          <w:numId w:val="1001"/>
        </w:numPr>
        <w:pStyle w:val="Compact"/>
      </w:pPr>
      <w:r>
        <w:t xml:space="preserve">Flexible Spaces:The salon will feature modular stations that can be reconfigured for large group events or private consultations, catering to the varied needs of New York City residents.</w:t>
      </w:r>
    </w:p>
    <w:bookmarkEnd w:id="24"/>
    <w:bookmarkStart w:id="25" w:name="staffing-and-training"/>
    <w:p>
      <w:pPr>
        <w:pStyle w:val="Heading3"/>
      </w:pPr>
      <w:r>
        <w:t xml:space="preserve">. Staffing and Training</w:t>
      </w:r>
    </w:p>
    <w:p>
      <w:pPr>
        <w:pStyle w:val="FirstParagraph"/>
      </w:pPr>
      <w:r>
        <w:t xml:space="preserve">The heart of any hairdresser business is its personnel. Our recruitment strategy targets top-tier talent from prestigious cosmetology schools across the United States. We will implement a rigorous training program that emphasizes not only technical skills but also cultural competency and customer service excellence. Since our clientele in United States New York City speaks numerous languages, multilingual staff members are preferred.</w:t>
      </w:r>
    </w:p>
    <w:bookmarkEnd w:id="25"/>
    <w:bookmarkEnd w:id="26"/>
    <w:bookmarkStart w:id="27" w:name="marketing-and-branding-strategy"/>
    <w:p>
      <w:pPr>
        <w:pStyle w:val="Heading2"/>
      </w:pPr>
      <w:r>
        <w:t xml:space="preserve">. Marketing and Branding Strategy</w:t>
      </w:r>
    </w:p>
    <w:p>
      <w:pPr>
        <w:pStyle w:val="FirstParagraph"/>
      </w:pPr>
      <w:r>
        <w:t xml:space="preserve">In the digital age, a strong online presence is non-negotiable for a hairdresser brand in United States New York City. Our marketing strategy will leverage social media platforms where visual content reigns supreme.</w:t>
      </w:r>
    </w:p>
    <w:p>
      <w:pPr>
        <w:numPr>
          <w:ilvl w:val="0"/>
          <w:numId w:val="1002"/>
        </w:numPr>
        <w:pStyle w:val="Compact"/>
      </w:pPr>
      <w:r>
        <w:rPr>
          <w:bCs/>
          <w:b/>
        </w:rPr>
        <w:t xml:space="preserve">Social Media Dominance:</w:t>
      </w:r>
      <w:r>
        <w:t xml:space="preserve">We will collaborate with local influencers and fashion bloggers who have significant followings in the United States New York City area. Showcasing before-and-after transformations on Instagram and TikTok will drive brand awareness.</w:t>
      </w:r>
    </w:p>
    <w:p>
      <w:pPr>
        <w:numPr>
          <w:ilvl w:val="0"/>
          <w:numId w:val="1002"/>
        </w:numPr>
        <w:pStyle w:val="Compact"/>
      </w:pPr>
      <w:r>
        <w:t xml:space="preserve">Community Engagement:Partnerships with local boutiques, gyms, and corporate offices in United States New York City will create a network of referrals. Offering "lunch break" express services for busy professionals aligns with the fast-paced lifestyle of the city.</w:t>
      </w:r>
    </w:p>
    <w:p>
      <w:pPr>
        <w:numPr>
          <w:ilvl w:val="0"/>
          <w:numId w:val="1002"/>
        </w:numPr>
        <w:pStyle w:val="Compact"/>
      </w:pPr>
      <w:r>
        <w:rPr>
          <w:bCs/>
          <w:b/>
        </w:rPr>
        <w:t xml:space="preserve">Loyalty Programs:</w:t>
      </w:r>
      <w:r>
        <w:t xml:space="preserve">A tiered loyalty program will incentivize repeat visits, crucial for stabilizing revenue streams in a competitive market like United States New York City.</w:t>
      </w:r>
    </w:p>
    <w:bookmarkEnd w:id="27"/>
    <w:bookmarkStart w:id="30" w:name="X21ac6d95a14485c2c609f33b6be95776b8bc623"/>
    <w:p>
      <w:pPr>
        <w:pStyle w:val="Heading2"/>
      </w:pPr>
      <w:r>
        <w:t xml:space="preserve">. Financial Projections and Risk Management</w:t>
      </w:r>
    </w:p>
    <w:p>
      <w:pPr>
        <w:pStyle w:val="FirstParagraph"/>
      </w:pPr>
      <w:r>
        <w:t xml:space="preserve">The financial model for this hairdresser project in United States New York City is built on conservative estimates of client acquisition and average transaction values. While initial costs, including leasehold improvements and high-end equipment, are substantial, the long-term profitability is supported by the robust demand for personal grooming services.</w:t>
      </w:r>
    </w:p>
    <w:bookmarkStart w:id="28" w:name="revenue-streams"/>
    <w:p>
      <w:pPr>
        <w:pStyle w:val="Heading3"/>
      </w:pPr>
      <w:r>
        <w:t xml:space="preserve">. Revenue Streams</w:t>
      </w:r>
    </w:p>
    <w:p>
      <w:pPr>
        <w:pStyle w:val="FirstParagraph"/>
      </w:pPr>
      <w:r>
        <w:t xml:space="preserve">Beyond standard cuts and styling, we will introduce premium services such as scalp treatments, keratin therapies, and hair extension installations. These high-margin services are particularly popular in United States New York City due to the harsh weather conditions (humidity in summer, dryness in winter) that damage hair health.</w:t>
      </w:r>
    </w:p>
    <w:bookmarkEnd w:id="28"/>
    <w:bookmarkStart w:id="29" w:name="risk-mitigation"/>
    <w:p>
      <w:pPr>
        <w:pStyle w:val="Heading3"/>
      </w:pPr>
      <w:r>
        <w:t xml:space="preserve">. Risk Mitigation</w:t>
      </w:r>
    </w:p>
    <w:p>
      <w:pPr>
        <w:pStyle w:val="FirstParagraph"/>
      </w:pPr>
      <w:r>
        <w:t xml:space="preserve">We have identified potential risks such as economic downturns affecting discretionary spending and supply chain disruptions. To mitigate these, we will maintain a diverse product inventory and offer flexible pricing packages. Furthermore, by securing long-term leases in reputable buildings within United States New York City, we ensure operational stability.</w:t>
      </w:r>
    </w:p>
    <w:bookmarkEnd w:id="29"/>
    <w:bookmarkEnd w:id="30"/>
    <w:bookmarkStart w:id="31" w:name="conclusion"/>
    <w:p>
      <w:pPr>
        <w:pStyle w:val="Heading2"/>
      </w:pPr>
      <w:r>
        <w:t xml:space="preserve">. Conclusion</w:t>
      </w:r>
    </w:p>
    <w:p>
      <w:pPr>
        <w:pStyle w:val="FirstParagraph"/>
      </w:pPr>
      <w:r>
        <w:t xml:space="preserve">In conclusion, this Project Report demonstrates that establishing a premier hairdresser salon in United States New York City is not only viable but highly promising. By leveraging the unique cultural diversity of the region, adopting cutting-edge operational technologies, and prioritizing exceptional customer service, we are poised to capture a significant market share. The city of United States New York City thrives on innovation and style; our hairdresser brand will embody these values, serving as a beacon for beauty and professionalism in one of the most competitive markets in the world.</w:t>
      </w:r>
    </w:p>
    <w:p>
      <w:pPr>
        <w:pStyle w:val="BodyText"/>
      </w:pPr>
      <w:r>
        <w:t xml:space="preserve">We recommend immediate approval to proceed with site acquisition and initial hiring phases. The window of opportunity in this dynamic sector of United States New York City is open, and we are ready to execute this vision with precision and excellence.</w:t>
      </w:r>
    </w:p>
    <w:p>
      <w:pPr>
        <w:pStyle w:val="BodyText"/>
      </w:pPr>
      <w:r>
        <w:rPr>
          <w:iCs/>
          <w:i/>
        </w:rPr>
        <w:t xml:space="preserve">This report was generated for internal review by the Project Management Office regarding the Hairdresser initiative in United States New York City. All data reflects current market conditions as of the date of publication.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Project Report: United States New York City</dc:title>
  <dc:creator/>
  <dc:language>en</dc:language>
  <cp:keywords/>
  <dcterms:created xsi:type="dcterms:W3CDTF">2026-07-30T14:56:29Z</dcterms:created>
  <dcterms:modified xsi:type="dcterms:W3CDTF">2026-07-30T14:56:29Z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