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Strategy</w:t>
      </w:r>
      <w:r>
        <w:t xml:space="preserve"> </w:t>
      </w:r>
      <w:r>
        <w:t xml:space="preserve">in</w:t>
      </w:r>
      <w:r>
        <w:t xml:space="preserve"> </w:t>
      </w:r>
      <w:r>
        <w:t xml:space="preserve">Singapore</w:t>
      </w:r>
      <w:r>
        <w:t xml:space="preserve"> </w:t>
      </w:r>
      <w:r>
        <w:t xml:space="preserve">Singapore</w:t>
      </w:r>
    </w:p>
    <w:bookmarkStart w:id="32" w:name="X61298016c0b2c9051f4b2580b8724f10117b94f"/>
    <w:p>
      <w:pPr>
        <w:pStyle w:val="Heading1"/>
      </w:pPr>
      <w:r>
        <w:t xml:space="preserve">Project Report: Strategic Implementation of the Human Resources Manager Role in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br/>
      </w:r>
      <w:r>
        <w:br/>
      </w:r>
      <w:r>
        <w:t xml:space="preserve">The purpose of this comprehensive Project Report is to outline the strategic framework for hiring and deploying a Senior Human Resources Manager within our operations in Singapore Singapore. This document details the critical role, local regulatory compliance, cultural nuances, and strategic objectives necessary for successful talent acquisition and retention in this dynamic Asian hub.</w:t>
      </w:r>
    </w:p>
    <w:bookmarkStart w:id="20" w:name="executive-summary"/>
    <w:p>
      <w:pPr>
        <w:pStyle w:val="Heading2"/>
      </w:pPr>
      <w:r>
        <w:t xml:space="preserve">1. Executive Summary</w:t>
      </w:r>
    </w:p>
    <w:p>
      <w:pPr>
        <w:pStyle w:val="FirstParagraph"/>
      </w:pPr>
      <w:r>
        <w:t xml:space="preserve">In an era of rapid globalization and intense competition for top-tier talent, the position of the Human Resources Manager has evolved from a purely administrative function to a pivotal strategic partner. This Project Report focuses specifically on the context of Singapore Singapore, a region recognized as one of Asia’s premier business hubs. The successful appointment and integration of a Human Resources Manager in this locale are essential for navigating complex labor laws, fostering an inclusive workplace culture, and driving organizational growth.</w:t>
      </w:r>
    </w:p>
    <w:p>
      <w:pPr>
        <w:pStyle w:val="BodyText"/>
      </w:pPr>
      <w:r>
        <w:t xml:space="preserve">This report argues that the Human Resources Manager in Singapore Singapore must possess not only traditional HR competencies but also a deep understanding of local statutory requirements under the Ministry of Manpower (MOM) guidelines. Furthermore, this individual must act as a cultural bridge, ensuring that corporate values are effectively communicated across diverse demographics within Singapore Singapore.</w:t>
      </w:r>
    </w:p>
    <w:bookmarkEnd w:id="20"/>
    <w:bookmarkStart w:id="23" w:name="X30225ad4a897565fc676d44e0f97f512ba16604"/>
    <w:p>
      <w:pPr>
        <w:pStyle w:val="Heading2"/>
      </w:pPr>
      <w:r>
        <w:t xml:space="preserve">2. Contextual Overview: The Landscape in Singapore Singapore</w:t>
      </w:r>
    </w:p>
    <w:p>
      <w:pPr>
        <w:pStyle w:val="FirstParagraph"/>
      </w:pPr>
      <w:r>
        <w:t xml:space="preserve">Singapore Singapore presents a unique ecosystem for human capital management. Known for its efficiency, low corruption levels, and robust legal framework, it attracts multinational corporations and local enterprises alike. However this environment also demands rigorous compliance and strategic foresight.</w:t>
      </w:r>
    </w:p>
    <w:bookmarkStart w:id="21" w:name="economic-and-demographic-factors"/>
    <w:p>
      <w:pPr>
        <w:pStyle w:val="Heading3"/>
      </w:pPr>
      <w:r>
        <w:t xml:space="preserve">2.1 Economic and Demographic Factors</w:t>
      </w:r>
    </w:p>
    <w:p>
      <w:pPr>
        <w:pStyle w:val="FirstParagraph"/>
      </w:pPr>
      <w:r>
        <w:t xml:space="preserve">The workforce in Singapore Singapore is characterized by its diversity, comprising citizens, permanent residents, foreign professionals, domestic workers each with distinct expectations and needs. The Human Resources Manager must be adept at managing this heterogeneous mix. With a tight labor market often facing skill shortages in specific sectors such as technology finance and healthcare the HR function plays a crucial role in employer branding to attract high-caliber candidates.</w:t>
      </w:r>
    </w:p>
    <w:bookmarkEnd w:id="21"/>
    <w:bookmarkStart w:id="22" w:name="regulatory-environment"/>
    <w:p>
      <w:pPr>
        <w:pStyle w:val="Heading3"/>
      </w:pPr>
      <w:r>
        <w:t xml:space="preserve">2.2 Regulatory Environment</w:t>
      </w:r>
    </w:p>
    <w:p>
      <w:pPr>
        <w:pStyle w:val="FirstParagraph"/>
      </w:pPr>
      <w:r>
        <w:t xml:space="preserve">The legal framework governing employment in Singapore Singapore is stringent. The Employment Act, Fair Consideration Framework, and Work Injury Compensation Act are just some of the regulations that dictate HR practices. A failure to comply can result in severe penalties and reputational damage. Therefore the Human Resources Manager must be well-versed in these statutes ensuring that all policies align with current legislation.</w:t>
      </w:r>
    </w:p>
    <w:bookmarkEnd w:id="22"/>
    <w:bookmarkEnd w:id="23"/>
    <w:bookmarkStart w:id="27" w:name="Xe86c927dc283470fe9fab6f0181f3a8dbdf9b7d"/>
    <w:p>
      <w:pPr>
        <w:pStyle w:val="Heading2"/>
      </w:pPr>
      <w:r>
        <w:t xml:space="preserve">3. Role Definition: The Strategic Human Resources Manager</w:t>
      </w:r>
    </w:p>
    <w:p>
      <w:pPr>
        <w:pStyle w:val="FirstParagraph"/>
      </w:pPr>
      <w:r>
        <w:t xml:space="preserve">The role of the Human Resources Manager in this project is defined by three core pillars: Compliance Leadership, Cultural Integration, and Talent Strategy.</w:t>
      </w:r>
    </w:p>
    <w:bookmarkStart w:id="24" w:name="compliance-leadership"/>
    <w:p>
      <w:pPr>
        <w:pStyle w:val="Heading3"/>
      </w:pPr>
      <w:r>
        <w:t xml:space="preserve">3.1 Compliance Leadership</w:t>
      </w:r>
    </w:p>
    <w:p>
      <w:pPr>
        <w:pStyle w:val="FirstParagraph"/>
      </w:pPr>
      <w:r>
        <w:t xml:space="preserve">Liability for data privacy under the Personal Data Protection Act (PDPA) which is strictly enforced in Singapore.</w:t>
      </w:r>
      <w:r>
        <w:br/>
      </w:r>
      <w:r>
        <w:t xml:space="preserve">Managing work permits and pass applications (Employment Pass S-Pass Work Permit) through the MOM portal a process that requires meticulous attention to detail.</w:t>
      </w:r>
    </w:p>
    <w:p>
      <w:pPr>
        <w:pStyle w:val="BodyText"/>
      </w:pPr>
      <w:r>
        <w:t xml:space="preserve">Ensuring adherence to Central Provident Fund CPF contributions which are mandatory for local employees.</w:t>
      </w:r>
    </w:p>
    <w:p>
      <w:pPr>
        <w:pStyle w:val="BodyText"/>
      </w:pPr>
      <w:r>
        <w:br/>
      </w:r>
      <w:r>
        <w:t xml:space="preserve">The Human Resources Manager must establish robust internal audits to preemptively identify compliance risks, thereby protecting the organization from legal liabilities in Singapore Singapore.</w:t>
      </w:r>
    </w:p>
    <w:bookmarkEnd w:id="24"/>
    <w:bookmarkStart w:id="25" w:name="cultural-integration-and-diversity"/>
    <w:p>
      <w:pPr>
        <w:pStyle w:val="Heading3"/>
      </w:pPr>
      <w:r>
        <w:t xml:space="preserve">3.2 Cultural Integration and Diversity</w:t>
      </w:r>
    </w:p>
    <w:p>
      <w:pPr>
        <w:pStyle w:val="FirstParagraph"/>
      </w:pPr>
      <w:r>
        <w:t xml:space="preserve">Singapore Singapore is a multicultural society with significant influences from Chinese Malay Indian and Western cultures. The Human Resources Manager must foster an inclusive environment that respects these diverse backgrounds while maintaining corporate cohesion.</w:t>
      </w:r>
    </w:p>
    <w:p>
      <w:pPr>
        <w:pStyle w:val="BodyText"/>
      </w:pPr>
      <w:r>
        <w:br/>
      </w:r>
      <w:r>
        <w:t xml:space="preserve">This involves designing training programs that promote cross-cultural communication and mitigate unconscious bias. In the context of Singapore Singapore, sensitivity to religious holidays dietary restrictions is paramount for employee satisfaction. The HR Manager serves as the custodian of this cultural harmony ensuring that the workplace remains productive and respectful.</w:t>
      </w:r>
      <w:r>
        <w:br/>
      </w:r>
      <w:r>
        <w:br/>
      </w:r>
    </w:p>
    <w:bookmarkEnd w:id="25"/>
    <w:bookmarkStart w:id="26" w:name="talent-strategy-and-retention"/>
    <w:p>
      <w:pPr>
        <w:pStyle w:val="Heading3"/>
      </w:pPr>
      <w:r>
        <w:t xml:space="preserve">3.3 Talent Strategy and Retention</w:t>
      </w:r>
    </w:p>
    <w:p>
      <w:pPr>
        <w:pStyle w:val="FirstParagraph"/>
      </w:pPr>
      <w:r>
        <w:br/>
      </w:r>
      <w:r>
        <w:t xml:space="preserve">The competitive nature of the job market in Singapore Singapore necessitates a proactive approach to talent management. The Human Resources Manager is tasked with developing competitive compensation packages that align with market benchmarks which are regularly updated by local agencies.</w:t>
      </w:r>
      <w:r>
        <w:br/>
      </w:r>
    </w:p>
    <w:p>
      <w:pPr>
        <w:numPr>
          <w:ilvl w:val="0"/>
          <w:numId w:val="1002"/>
        </w:numPr>
        <w:pStyle w:val="Compact"/>
      </w:pPr>
      <w:r>
        <w:t xml:space="preserve">Designing career development pathways to retain high-potential employees and reduce turnover rates.</w:t>
      </w:r>
    </w:p>
    <w:p>
      <w:pPr>
        <w:numPr>
          <w:ilvl w:val="0"/>
          <w:numId w:val="1002"/>
        </w:numPr>
        <w:pStyle w:val="Compact"/>
      </w:pPr>
      <w:r>
        <w:t xml:space="preserve">Utilizing data analytics to predict turnover trends and intervene before critical talent exits the organization.</w:t>
      </w:r>
    </w:p>
    <w:p>
      <w:pPr>
        <w:pStyle w:val="FirstParagraph"/>
      </w:pPr>
      <w:r>
        <w:br/>
      </w:r>
    </w:p>
    <w:bookmarkEnd w:id="26"/>
    <w:bookmarkEnd w:id="27"/>
    <w:bookmarkStart w:id="28" w:name="implementation-plan"/>
    <w:p>
      <w:pPr>
        <w:pStyle w:val="Heading2"/>
      </w:pPr>
      <w:r>
        <w:t xml:space="preserve">4. Implementation Plan</w:t>
      </w:r>
    </w:p>
    <w:p>
      <w:pPr>
        <w:pStyle w:val="FirstParagraph"/>
      </w:pPr>
      <w:r>
        <w:t xml:space="preserve">The successful execution of this HR strategy requires a phased approach tailored to the operational realities of Singapore Singapore.</w:t>
      </w:r>
      <w:r>
        <w:br/>
      </w:r>
      <w:r>
        <w:br/>
      </w:r>
      <w:r>
        <w:rPr>
          <w:bCs/>
          <w:b/>
        </w:rPr>
        <w:t xml:space="preserve">Phase 1: Assessment and Job Description Finalization (Months 1-2)</w:t>
      </w:r>
      <w:r>
        <w:br/>
      </w:r>
      <w:r>
        <w:t xml:space="preserve">This phase involves conducting a thorough needs analysis to define the specific competencies required for the Human Resources Manager role. Given the complexities of labor in Singapore Singapore, candidates must demonstrate prior experience with local regulatory frameworks. A detailed job description emphasizing strategic thinking alongside administrative proficiency will be drafted.</w:t>
      </w:r>
      <w:r>
        <w:br/>
      </w:r>
      <w:r>
        <w:br/>
      </w:r>
      <w:r>
        <w:rPr>
          <w:bCs/>
          <w:b/>
        </w:rPr>
        <w:t xml:space="preserve">Phase 2: Recruitment and Selection (Months 3-4)</w:t>
      </w:r>
      <w:r>
        <w:t xml:space="preserve">Recruitment efforts will target both local professional networks and international executive search firms known for placing talent in Singapore Singapore. The selection process will include rigorous interviews assessing cultural fit technical knowledge of Singaporean labor law and strategic vision.</w:t>
      </w:r>
      <w:r>
        <w:br/>
      </w:r>
      <w:r>
        <w:br/>
      </w:r>
      <w:r>
        <w:rPr>
          <w:bCs/>
          <w:b/>
        </w:rPr>
        <w:t xml:space="preserve">Phase 3: Onboarding and Integration (Month 5-6)</w:t>
      </w:r>
      <w:r>
        <w:t xml:space="preserve">Once appointed the Human Resources Manager will undergo an intensive onboarding program focused on understanding our specific organizational structure while simultaneously mapping out immediate compliance gaps in Singapore Singapore. This phase includes mentoring from senior leadership to ensure alignment with corporate goals.</w:t>
      </w:r>
      <w:r>
        <w:br/>
      </w:r>
      <w:r>
        <w:br/>
      </w:r>
      <w:r>
        <w:rPr>
          <w:bCs/>
          <w:b/>
        </w:rPr>
        <w:t xml:space="preserve">Phase 4: Performance Review and Optimization (Month 7 onwards)</w:t>
      </w:r>
      <w:r>
        <w:t xml:space="preserve">A six-month review will be conducted to evaluate the Human Resources Manager’s impact on key metrics such as time-to-hire employee satisfaction scores and compliance audit results specific to our operations in Singapore Singapore. Feedback loops will be established for continuous improvement.</w:t>
      </w:r>
      <w:r>
        <w:br/>
      </w:r>
      <w:r>
        <w:br/>
      </w:r>
    </w:p>
    <w:bookmarkEnd w:id="28"/>
    <w:bookmarkStart w:id="29" w:name="risk-management"/>
    <w:p>
      <w:pPr>
        <w:pStyle w:val="Heading2"/>
      </w:pPr>
      <w:r>
        <w:t xml:space="preserve">5. Risk Management</w:t>
      </w:r>
    </w:p>
    <w:p>
      <w:pPr>
        <w:pStyle w:val="FirstParagraph"/>
      </w:pPr>
      <w:r>
        <w:t xml:space="preserve">Mitigating risks associated with human capital is a critical component of this Project Report. In the context of Singapore Singapore key risks include:</w:t>
      </w:r>
    </w:p>
    <w:p>
      <w:pPr>
        <w:numPr>
          <w:ilvl w:val="0"/>
          <w:numId w:val="1003"/>
        </w:numPr>
        <w:pStyle w:val="Compact"/>
      </w:pPr>
      <w:r>
        <w:rPr>
          <w:bCs/>
          <w:b/>
        </w:rPr>
        <w:t xml:space="preserve">Regulatory Changes:</w:t>
      </w:r>
      <w:r>
        <w:t xml:space="preserve"> </w:t>
      </w:r>
      <w:r>
        <w:t xml:space="preserve">Labor laws in Singapore can evolve rapidly. The HR Manager must maintain continuous engagement with industry bodies and legal counsel to stay ahead of legislative changes.</w:t>
      </w:r>
    </w:p>
    <w:p>
      <w:pPr>
        <w:numPr>
          <w:ilvl w:val="0"/>
          <w:numId w:val="1003"/>
        </w:numPr>
        <w:pStyle w:val="Compact"/>
      </w:pPr>
      <w:r>
        <w:t xml:space="preserve">Talent Shortages: In specialized sectors finding qualified candidates in Singapore Singapore can be challenging. A strong employer brand and flexible working arrangements are essential strategies to mitigate this risk.</w:t>
      </w:r>
      <w:r>
        <w:br/>
      </w:r>
    </w:p>
    <w:p>
      <w:pPr>
        <w:numPr>
          <w:ilvl w:val="0"/>
          <w:numId w:val="1003"/>
        </w:numPr>
        <w:pStyle w:val="Compact"/>
      </w:pPr>
      <w:r>
        <w:t xml:space="preserve">Cultural Misalignment: As the workforce becomes more global there is a risk of cultural friction. Continuous diversity and inclusion initiatives led by the HR Manager will help maintain a cohesive team spirit.</w:t>
      </w:r>
    </w:p>
    <w:p>
      <w:pPr>
        <w:pStyle w:val="FirstParagraph"/>
      </w:pPr>
      <w:r>
        <w:br/>
      </w:r>
    </w:p>
    <w:bookmarkEnd w:id="29"/>
    <w:bookmarkStart w:id="30" w:name="conclusion"/>
    <w:p>
      <w:pPr>
        <w:pStyle w:val="Heading2"/>
      </w:pPr>
      <w:r>
        <w:t xml:space="preserve">6. Conclusion</w:t>
      </w:r>
      <w:r>
        <w:br/>
      </w:r>
    </w:p>
    <w:p>
      <w:pPr>
        <w:pStyle w:val="FirstParagraph"/>
      </w:pPr>
      <w:r>
        <w:t xml:space="preserve">The appointment of a dedicated and highly competent Human Resources Manager is not merely an administrative necessity but a strategic imperative for our organization’s success in Singapore Singapore. This role serves as the linchpin for regulatory compliance cultural inclusivity and talent excellence.</w:t>
      </w:r>
      <w:r>
        <w:br/>
      </w:r>
      <w:r>
        <w:br/>
      </w:r>
      <w:r>
        <w:t xml:space="preserve">By adhering to the frameworks outlined in this Project Report we position ourselves to navigate the complexities of the local market effectively. The Human Resources Manager will ensure that our workforce remains agile motivated and aligned with global standards while respecting local nuances unique to Singapore Singapore.</w:t>
      </w:r>
      <w:r>
        <w:br/>
      </w:r>
      <w:r>
        <w:br/>
      </w:r>
      <w:r>
        <w:t xml:space="preserve">We recommend immediate approval of the budget and resources required for this initiative. The long-term benefits of a robust HR function in driving productivity enhancing employee engagement and ensuring legal compliance will far outweigh the initial investment particularly within the high-stakes environment of Singapore Singapore.</w:t>
      </w:r>
      <w:r>
        <w:br/>
      </w:r>
      <w:r>
        <w:br/>
      </w:r>
    </w:p>
    <w:bookmarkEnd w:id="30"/>
    <w:bookmarkStart w:id="31" w:name="recommendations"/>
    <w:p>
      <w:pPr>
        <w:pStyle w:val="Heading2"/>
      </w:pPr>
      <w:r>
        <w:t xml:space="preserve">7. Recommendations</w:t>
      </w:r>
      <w:r>
        <w:br/>
      </w:r>
    </w:p>
    <w:p>
      <w:pPr>
        <w:numPr>
          <w:ilvl w:val="0"/>
          <w:numId w:val="1004"/>
        </w:numPr>
        <w:pStyle w:val="Compact"/>
      </w:pPr>
      <w:r>
        <w:t xml:space="preserve">Authorize engagement with specialized HR consultancies familiar with best practices in Singapore Singapore.</w:t>
      </w:r>
    </w:p>
    <w:p>
      <w:pPr>
        <w:numPr>
          <w:ilvl w:val="0"/>
          <w:numId w:val="1004"/>
        </w:numPr>
        <w:pStyle w:val="Compact"/>
      </w:pPr>
      <w:r>
        <w:t xml:space="preserve">Schedule quarterly reviews of HR metrics to ensure ongoing alignment with strategic objectives in the region.</w:t>
      </w:r>
      <w:r>
        <w:br/>
      </w:r>
    </w:p>
    <w:p>
      <w:pPr>
        <w:pStyle w:val="FirstParagraph"/>
      </w:pPr>
      <w:r>
        <w:t xml:space="preserve">In conclusion, this Project Report underscores the vital importance of the Human Resources Manager role in securing our competitive advantage and operational integrity in Singapore.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Strategy in Singapore Singapore</dc:title>
  <dc:creator/>
  <dc:language>en</dc:language>
  <cp:keywords/>
  <dcterms:created xsi:type="dcterms:W3CDTF">2026-07-29T23:07:59Z</dcterms:created>
  <dcterms:modified xsi:type="dcterms:W3CDTF">2026-07-29T23:07:59Z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