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Miami</w:t>
      </w:r>
    </w:p>
    <w:bookmarkStart w:id="30" w:name="Xc2893711579cc24d85c9c501d94f9ca396b281e"/>
    <w:p>
      <w:pPr>
        <w:pStyle w:val="Heading1"/>
      </w:pPr>
      <w:r>
        <w:t xml:space="preserve">Comprehensive Project Report for the Position of Human Resources Manager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Strategic Planning Department</w:t>
      </w:r>
      <w:r>
        <w:br/>
      </w:r>
      <w:r>
        <w:t xml:space="preserve">: Strategic Implementation and Operational Framework for the Human Resources Manager Role in United States Miami</w:t>
      </w:r>
    </w:p>
    <w:bookmarkStart w:id="20" w:name="executive-summary"/>
    <w:p>
      <w:pPr>
        <w:pStyle w:val="Heading2"/>
      </w:pPr>
      <w:r>
        <w:t xml:space="preserve">1. Executive Summary</w:t>
      </w:r>
    </w:p>
    <w:p>
      <w:pPr>
        <w:pStyle w:val="FirstParagraph"/>
      </w:pPr>
      <w:r>
        <w:t xml:space="preserve">This Project Report outlines the strategic necessity, operational scope, and cultural integration required for the appointment of a dedicated Human Resources Manager within our expanding operations in United States Miami. As our organization continues to scale its footprint in South Florida, it is imperative that we establish a robust human capital framework tailored to the unique dynamics of this vibrant metropolitan area. The role of the Human Resources Manager is not merely administrative; it is a pivotal strategic function designed to align workforce capabilities with business objectives, ensure strict compliance with federal and local regulations, and foster an inclusive workplace culture. This document serves as a blueprint for defining responsibilities, expectations, and key performance indicators specific to the United States Miami market.</w:t>
      </w:r>
    </w:p>
    <w:bookmarkEnd w:id="20"/>
    <w:bookmarkStart w:id="21" w:name="X86969412f2ce7cd14511af16f4098ddf3ee51cd"/>
    <w:p>
      <w:pPr>
        <w:pStyle w:val="Heading2"/>
      </w:pPr>
      <w:r>
        <w:t xml:space="preserve">2. Strategic Context: The United States Miami Landscape</w:t>
      </w:r>
    </w:p>
    <w:p>
      <w:pPr>
        <w:pStyle w:val="FirstParagraph"/>
      </w:pPr>
      <w:r>
        <w:t xml:space="preserve">Miami has emerged as one of the most dynamic economic hubs in the United States, characterized by a rapid influx of international talent, a thriving service industry, and a growing tech sector. Consequently, the Human Resources Manager must possess a nuanced understanding of this specific geographic market. The workforce in Miami is diverse linguistically and culturally, requiring an HR approach that emphasizes inclusivity and cross-cultural communication. Furthermore the cost of living in United States Miami has risen significantly, necessitating competitive compensation strategies to attract and retain top-tier talent against fierce local competition.</w:t>
      </w:r>
    </w:p>
    <w:p>
      <w:pPr>
        <w:pStyle w:val="BodyText"/>
      </w:pPr>
      <w:r>
        <w:t xml:space="preserve">The project objectives include establishing a recruitment pipeline that leverages local universities such as the University of Miami and Florida International University, while also tapping into international networks. The Human Resources Manager will serve as the primary liaison between corporate headquarters in other regions and the on-the-ground operations in United States Miami, ensuring that global policies are adapted to local realities without losing their core integrity.</w:t>
      </w:r>
    </w:p>
    <w:bookmarkEnd w:id="21"/>
    <w:bookmarkStart w:id="25" w:name="Xf1998a4ec464883a896681efb6d659b965fae61"/>
    <w:p>
      <w:pPr>
        <w:pStyle w:val="Heading2"/>
      </w:pPr>
      <w:r>
        <w:t xml:space="preserve">3. Core Responsibilities of the Human Resources Manager</w:t>
      </w:r>
    </w:p>
    <w:p>
      <w:pPr>
        <w:pStyle w:val="FirstParagraph"/>
      </w:pPr>
      <w:r>
        <w:t xml:space="preserve">The scope of work for this role is extensive and multifaceted. The following key areas define the primary duties:</w:t>
      </w:r>
    </w:p>
    <w:bookmarkStart w:id="22" w:name="talent-acquisition-and-retention"/>
    <w:p>
      <w:pPr>
        <w:pStyle w:val="Heading3"/>
      </w:pPr>
      <w:r>
        <w:t xml:space="preserve">3.1 Talent Acquisition and Retention</w:t>
      </w:r>
    </w:p>
    <w:p>
      <w:pPr>
        <w:pStyle w:val="FirstParagraph"/>
      </w:pPr>
      <w:r>
        <w:t xml:space="preserve">In a high-demand market like United States Miami, talent acquisition is the most critical challenge. The Human Resources Manager will oversee end-to-end recruitment processes, from job posting to onboarding. This includes developing employer branding strategies that resonate with both local residents and international expatriates moving to South Florida. Retention strategies must address burnout in high-pressure industries typical of Miami’s hospitality and finance sectors, implementing wellness programs and clear career progression paths.</w:t>
      </w:r>
    </w:p>
    <w:bookmarkEnd w:id="22"/>
    <w:bookmarkStart w:id="23" w:name="regulatory-compliance"/>
    <w:p>
      <w:pPr>
        <w:pStyle w:val="Heading3"/>
      </w:pPr>
      <w:r>
        <w:t xml:space="preserve">3.2 Regulatory Compliance</w:t>
      </w:r>
    </w:p>
    <w:p>
      <w:pPr>
        <w:pStyle w:val="FirstParagraph"/>
      </w:pPr>
      <w:r>
        <w:t xml:space="preserve">Navigating the legal landscape is a paramount responsibility. The Human Resources Manager must ensure full compliance with United States federal labor laws, including the Fair Labor Standards Act (FLSA) and Title VII of the Civil Rights Act. Additionally, specific attention must be paid to Florida state regulations and any municipal ordinances applicable in Miami-Dade County. This includes workers' compensation requirements, overtime rules, and anti-discrimination policies. Regular audits will be conducted to mitigate legal risks associated with employment practices.</w:t>
      </w:r>
    </w:p>
    <w:bookmarkEnd w:id="23"/>
    <w:bookmarkStart w:id="24" w:name="performance-management"/>
    <w:p>
      <w:pPr>
        <w:pStyle w:val="Heading3"/>
      </w:pPr>
      <w:r>
        <w:t xml:space="preserve">3.3 Performance Management</w:t>
      </w:r>
    </w:p>
    <w:p>
      <w:pPr>
        <w:pStyle w:val="FirstParagraph"/>
      </w:pPr>
      <w:r>
        <w:t xml:space="preserve">A structured performance management system will be implemented by the Human Resources Manager to drive productivity and accountability. This involves setting clear Key Performance Indicators (KPIs), conducting regular mid-year and annual reviews, and providing constructive feedback mechanisms. The goal is to create a culture of continuous improvement where employees in United States Miami feel valued and understood, directly linking individual performance to organizational success.</w:t>
      </w:r>
    </w:p>
    <w:bookmarkEnd w:id="24"/>
    <w:bookmarkEnd w:id="25"/>
    <w:bookmarkStart w:id="26" w:name="X5c57c619ac6b8453695fee40eaaa7e9632169c5"/>
    <w:p>
      <w:pPr>
        <w:pStyle w:val="Heading2"/>
      </w:pPr>
      <w:r>
        <w:t xml:space="preserve">4. Cultural Integration and Employee Relations</w:t>
      </w:r>
    </w:p>
    <w:p>
      <w:pPr>
        <w:pStyle w:val="FirstParagraph"/>
      </w:pPr>
      <w:r>
        <w:t xml:space="preserve">Culture eats strategy for breakfast, especially in a diverse city like Miami. The Human Resources Manager plays a crucial role in shaping the internal culture of the organization. This involves organizing team-building activities that reflect the multicultural fabric of United States Miami, such as celebrating Hispanic Heritage Month alongside traditional corporate holidays. Conflict resolution mechanisms must be culturally sensitive and fair, ensuring that all employees feel safe and heard.</w:t>
      </w:r>
    </w:p>
    <w:p>
      <w:pPr>
        <w:pStyle w:val="BodyText"/>
      </w:pPr>
      <w:r>
        <w:t xml:space="preserve">The HR Manager will also act as a mediator between management and staff, fostering open lines of communication. In the event of labor disputes or grievances, the Human Resources Manager is expected to handle these matters with discretion, empathy, and adherence to company policy. Building trust is essential in maintaining high morale in the United States Miami office.</w:t>
      </w:r>
    </w:p>
    <w:bookmarkEnd w:id="26"/>
    <w:bookmarkStart w:id="27" w:name="compensation-and-benefits-strategy"/>
    <w:p>
      <w:pPr>
        <w:pStyle w:val="Heading2"/>
      </w:pPr>
      <w:r>
        <w:t xml:space="preserve">5. Compensation and Benefits Strategy</w:t>
      </w:r>
    </w:p>
    <w:p>
      <w:pPr>
        <w:pStyle w:val="FirstParagraph"/>
      </w:pPr>
      <w:r>
        <w:t xml:space="preserve">Giving competitive edge in United States Miami requires a well-thought-out compensation package. The Human Resources Manager will conduct regular market analysis to benchmark salaries against industry standards in South Florida. This includes evaluating benefits packages such as health insurance, retirement plans, and flexible work arrangements. Given the humid climate and hurricane season prevalent in Miami, offering robust mental health support and flexible leave policies can be significant differentiators in attracting talent.</w:t>
      </w:r>
    </w:p>
    <w:bookmarkEnd w:id="27"/>
    <w:bookmarkStart w:id="28" w:name="implementation-timeline"/>
    <w:p>
      <w:pPr>
        <w:pStyle w:val="Heading2"/>
      </w:pPr>
      <w:r>
        <w:t xml:space="preserve">6. Implementation Timeline</w:t>
      </w:r>
    </w:p>
    <w:p>
      <w:pPr>
        <w:numPr>
          <w:ilvl w:val="0"/>
          <w:numId w:val="1001"/>
        </w:numPr>
        <w:pStyle w:val="Compact"/>
      </w:pPr>
      <w:r>
        <w:rPr>
          <w:bCs/>
          <w:b/>
        </w:rPr>
        <w:t xml:space="preserve">Month 1-2:</w:t>
      </w:r>
      <w:r>
        <w:t xml:space="preserve"> </w:t>
      </w:r>
      <w:r>
        <w:t xml:space="preserve">Job description finalization, sourcing candidates, and initial interviews for the Human Resources Manager position.</w:t>
      </w:r>
    </w:p>
    <w:p>
      <w:pPr>
        <w:numPr>
          <w:ilvl w:val="0"/>
          <w:numId w:val="1001"/>
        </w:numPr>
        <w:pStyle w:val="Compact"/>
      </w:pPr>
      <w:r>
        <w:rPr>
          <w:bCs/>
          <w:b/>
        </w:rPr>
        <w:t xml:space="preserve">Month 3:</w:t>
      </w:r>
      <w:r>
        <w:t xml:space="preserve"> </w:t>
      </w:r>
      <w:r>
        <w:t xml:space="preserve">Selection of candidate and commencement of onboarding process in United States Miami.</w:t>
      </w:r>
    </w:p>
    <w:p>
      <w:pPr>
        <w:numPr>
          <w:ilvl w:val="0"/>
          <w:numId w:val="1001"/>
        </w:numPr>
        <w:pStyle w:val="Compact"/>
      </w:pPr>
      <w:r>
        <w:t xml:space="preserve">Month 4-6:: The new HR Manager conducts a comprehensive audit of current HR practices, identifies gaps, and implements immediate compliance corrections.</w:t>
      </w:r>
    </w:p>
    <w:p>
      <w:pPr>
        <w:numPr>
          <w:ilvl w:val="0"/>
          <w:numId w:val="1001"/>
        </w:numPr>
        <w:pStyle w:val="Compact"/>
      </w:pPr>
      <w:r>
        <w:rPr>
          <w:bCs/>
          <w:b/>
        </w:rPr>
        <w:t xml:space="preserve">Month 7-12:</w:t>
      </w:r>
      <w:r>
        <w:t xml:space="preserve">: Rollout of new recruitment pipelines, performance management systems, and cultural integration initiatives across the United States Miami branch.</w:t>
      </w:r>
    </w:p>
    <w:bookmarkEnd w:id="28"/>
    <w:bookmarkStart w:id="29" w:name="conclusion"/>
    <w:p>
      <w:pPr>
        <w:pStyle w:val="Heading2"/>
      </w:pPr>
      <w:r>
        <w:t xml:space="preserve">7. Conclusion</w:t>
      </w:r>
    </w:p>
    <w:p>
      <w:pPr>
        <w:pStyle w:val="FirstParagraph"/>
      </w:pPr>
      <w:r>
        <w:t xml:space="preserve">The appointment of a dedicated Human Resources Manager for our operations in United States Miami is not just an administrative necessity but a strategic imperative. This role will ensure that our workforce remains engaged, compliant, and productive amidst the unique challenges and opportunities presented by the Miami market. By investing in strong human capital management, we position ourselves for sustainable growth and long-term success in one of America’s most competitive business environments. We recommend immediate approval to proceed with the recruitment process as outlined in this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United States Miami</dc:title>
  <dc:creator/>
  <dc:language>en</dc:language>
  <cp:keywords/>
  <dcterms:created xsi:type="dcterms:W3CDTF">2026-07-29T08:05:26Z</dcterms:created>
  <dcterms:modified xsi:type="dcterms:W3CDTF">2026-07-29T08:05:26Z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