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Project</w:t>
      </w:r>
      <w:r>
        <w:t xml:space="preserve"> </w:t>
      </w:r>
      <w:r>
        <w:t xml:space="preserve">Report:</w:t>
      </w:r>
      <w:r>
        <w:t xml:space="preserve"> </w:t>
      </w:r>
      <w:r>
        <w:t xml:space="preserve">Alexandria,</w:t>
      </w:r>
      <w:r>
        <w:t xml:space="preserve"> </w:t>
      </w:r>
      <w:r>
        <w:t xml:space="preserve">Egypt</w:t>
      </w:r>
    </w:p>
    <w:bookmarkStart w:id="32" w:name="X1c007877df4a7770bce200639000049303f971a"/>
    <w:p>
      <w:pPr>
        <w:pStyle w:val="Heading1"/>
      </w:pPr>
      <w:r>
        <w:t xml:space="preserve">Comprehensive Project Report on Industrial Engineering in Alexandria, Egypt</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t xml:space="preserve">: Optimization of Manufacturing and Logistics Operations within the Alexandria Industrial Sector through Industrial Engineering Frameworks.</w:t>
      </w:r>
    </w:p>
    <w:bookmarkStart w:id="20" w:name="executive-summary"/>
    <w:p>
      <w:pPr>
        <w:pStyle w:val="Heading2"/>
      </w:pPr>
      <w:r>
        <w:t xml:space="preserve">1. Executive Summary</w:t>
      </w:r>
    </w:p>
    <w:p>
      <w:pPr>
        <w:pStyle w:val="FirstParagraph"/>
      </w:pPr>
      <w:r>
        <w:t xml:space="preserve">This report details the strategic integration of</w:t>
      </w:r>
      <w:r>
        <w:t xml:space="preserve"> </w:t>
      </w:r>
      <w:r>
        <w:rPr>
          <w:bCs/>
          <w:b/>
        </w:rPr>
        <w:t xml:space="preserve">Industrial Engineer</w:t>
      </w:r>
      <w:r>
        <w:t xml:space="preserve">Egypt Alexandria. As a pivotal hub for trade, manufacturing, and logistics in North Africa, Alexandria presents unique opportunities and challenges. The primary objective of this study is to demonstrate how advanced industrial engineering techniques can enhance operational efficiency, reduce waste, and increase competitiveness within the local market. By leveraging data-driven decision-making processes tailored to the specific socio-economic context of</w:t>
      </w:r>
      <w:r>
        <w:t xml:space="preserve"> </w:t>
      </w:r>
      <w:r>
        <w:rPr>
          <w:bCs/>
          <w:b/>
        </w:rPr>
        <w:t xml:space="preserve">Egypt Alexandria</w:t>
      </w:r>
      <w:r>
        <w:t xml:space="preserve">, businesses can achieve sustainable growth while maintaining high standards of quality and safety.</w:t>
      </w:r>
    </w:p>
    <w:bookmarkEnd w:id="20"/>
    <w:bookmarkStart w:id="21" w:name="introduction-and-contextual-background"/>
    <w:p>
      <w:pPr>
        <w:pStyle w:val="Heading2"/>
      </w:pPr>
      <w:r>
        <w:t xml:space="preserve">2. Introduction and Contextual Background</w:t>
      </w:r>
    </w:p>
    <w:p>
      <w:pPr>
        <w:pStyle w:val="FirstParagraph"/>
      </w:pPr>
      <w:r>
        <w:rPr>
          <w:bCs/>
          <w:b/>
        </w:rPr>
        <w:t xml:space="preserve">Egypt Alexandria</w:t>
      </w:r>
      <w:r>
        <w:t xml:space="preserve">, historically known as a center of commerce since antiquity, remains the second-largest city in Egypt and its primary port. The industrial landscape here is diverse, encompassing textiles, food processing, petrochemicals (notably through the Alexandria Petrochemical Company - ALEXPETROCHEM), and metal manufacturing. However, these sectors face pressure to modernize amidst global supply chain disruptions and fluctuating energy costs.</w:t>
      </w:r>
    </w:p>
    <w:p>
      <w:pPr>
        <w:pStyle w:val="BodyText"/>
      </w:pPr>
      <w:r>
        <w:t xml:space="preserve">An</w:t>
      </w:r>
      <w:r>
        <w:t xml:space="preserve"> </w:t>
      </w:r>
      <w:r>
        <w:rPr>
          <w:bCs/>
          <w:b/>
        </w:rPr>
        <w:t xml:space="preserve">Industrial Engineer</w:t>
      </w:r>
      <w:r>
        <w:t xml:space="preserve"> </w:t>
      </w:r>
      <w:r>
        <w:t xml:space="preserve">plays a critical role in this ecosystem. Unlike traditional management roles, an</w:t>
      </w:r>
      <w:r>
        <w:t xml:space="preserve"> </w:t>
      </w:r>
      <w:r>
        <w:rPr>
          <w:bCs/>
          <w:b/>
        </w:rPr>
        <w:t xml:space="preserve">Industrial Engineer</w:t>
      </w:r>
      <w:r>
        <w:t xml:space="preserve">Egypt Alexandria, the application of industrial engineering principles is essential for navigating the transition from labor-intensive operations to automated and efficient workflows.</w:t>
      </w:r>
    </w:p>
    <w:bookmarkEnd w:id="21"/>
    <w:bookmarkStart w:id="25" w:name="X455e547069b50602e0ed45dd0865b15f8f2d621"/>
    <w:p>
      <w:pPr>
        <w:pStyle w:val="Heading2"/>
      </w:pPr>
      <w:r>
        <w:t xml:space="preserve">3. Methodology: The Industrial Engineer’s Approach in Alexandria</w:t>
      </w:r>
    </w:p>
    <w:p>
      <w:pPr>
        <w:pStyle w:val="FirstParagraph"/>
      </w:pPr>
      <w:r>
        <w:t xml:space="preserve">The deployment of an</w:t>
      </w:r>
      <w:r>
        <w:t xml:space="preserve"> </w:t>
      </w:r>
      <w:r>
        <w:rPr>
          <w:bCs/>
          <w:b/>
        </w:rPr>
        <w:t xml:space="preserve">Industrial Engineer</w:t>
      </w:r>
    </w:p>
    <w:bookmarkStart w:id="22" w:name="Xf8550a538adcd50cb63a2817b11cc7fd23608bd"/>
    <w:p>
      <w:pPr>
        <w:pStyle w:val="Heading3"/>
      </w:pPr>
      <w:r>
        <w:t xml:space="preserve">3.1. Process Mapping and Value Stream Analysis</w:t>
      </w:r>
    </w:p>
    <w:p>
      <w:pPr>
        <w:pStyle w:val="FirstParagraph"/>
      </w:pPr>
      <w:r>
        <w:t xml:space="preserve">The first step involves creating detailed maps of current processes within factories in</w:t>
      </w:r>
      <w:r>
        <w:t xml:space="preserve"> </w:t>
      </w:r>
      <w:r>
        <w:rPr>
          <w:bCs/>
          <w:b/>
        </w:rPr>
        <w:t xml:space="preserve">Egypt Alexandria</w:t>
      </w:r>
      <w:r>
        <w:t xml:space="preserve">. An</w:t>
      </w:r>
      <w:r>
        <w:t xml:space="preserve"> </w:t>
      </w:r>
      <w:r>
        <w:rPr>
          <w:bCs/>
          <w:b/>
        </w:rPr>
        <w:t xml:space="preserve">Industrial Engineer</w:t>
      </w:r>
      <w:r>
        <w:t xml:space="preserve">Industrial Engineer can drastically reduce lead times.</w:t>
      </w:r>
    </w:p>
    <w:bookmarkEnd w:id="22"/>
    <w:bookmarkStart w:id="23" w:name="supply-chain-optimization"/>
    <w:p>
      <w:pPr>
        <w:pStyle w:val="Heading3"/>
      </w:pPr>
      <w:r>
        <w:t xml:space="preserve">3.2. Supply Chain Optimization</w:t>
      </w:r>
    </w:p>
    <w:p>
      <w:pPr>
        <w:pStyle w:val="FirstParagraph"/>
      </w:pPr>
      <w:r>
        <w:t xml:space="preserve">Alexandria serves as the gateway for Egyptian exports to Europe and imports from Asia. An</w:t>
      </w:r>
      <w:r>
        <w:t xml:space="preserve"> </w:t>
      </w:r>
      <w:r>
        <w:rPr>
          <w:bCs/>
          <w:b/>
        </w:rPr>
        <w:t xml:space="preserve">Industrial Engineer</w:t>
      </w:r>
      <w:r>
        <w:t xml:space="preserve">Egypt Alexandria, predictive analytics can be employed to forecast shipment delays, allowing companies to adjust production schedules proactively rather than reactively.</w:t>
      </w:r>
    </w:p>
    <w:bookmarkEnd w:id="23"/>
    <w:bookmarkStart w:id="24" w:name="human-factors-and-ergonomics"/>
    <w:p>
      <w:pPr>
        <w:pStyle w:val="Heading3"/>
      </w:pPr>
      <w:r>
        <w:t xml:space="preserve">3.3. Human Factors and Ergonomics</w:t>
      </w:r>
    </w:p>
    <w:p>
      <w:pPr>
        <w:pStyle w:val="FirstParagraph"/>
      </w:pPr>
      <w:r>
        <w:t xml:space="preserve">A critical aspect of industrial engineering is the interaction between humans and machines. In</w:t>
      </w:r>
      <w:r>
        <w:t xml:space="preserve"> </w:t>
      </w:r>
      <w:r>
        <w:rPr>
          <w:bCs/>
          <w:b/>
        </w:rPr>
        <w:t xml:space="preserve">Egypt Alexandria</w:t>
      </w:r>
      <w:r>
        <w:t xml:space="preserve">, where manual labor is still prevalent in certain sectors, an</w:t>
      </w:r>
      <w:r>
        <w:t xml:space="preserve"> </w:t>
      </w:r>
      <w:r>
        <w:rPr>
          <w:bCs/>
          <w:b/>
        </w:rPr>
        <w:t xml:space="preserve">Industrial Engineer</w:t>
      </w:r>
    </w:p>
    <w:bookmarkEnd w:id="24"/>
    <w:bookmarkEnd w:id="25"/>
    <w:bookmarkStart w:id="26" w:name="X380a97b9468fc1bfdb8dc9b299151dbd7f5223d"/>
    <w:p>
      <w:pPr>
        <w:pStyle w:val="Heading2"/>
      </w:pPr>
      <w:r>
        <w:t xml:space="preserve">4. Key Challenges Identified in the Alexandria Region</w:t>
      </w:r>
    </w:p>
    <w:p>
      <w:pPr>
        <w:pStyle w:val="FirstParagraph"/>
      </w:pPr>
      <w:r>
        <w:t xml:space="preserve">While the potential for growth is high, several specific challenges necessitate the intervention of an</w:t>
      </w:r>
      <w:r>
        <w:t xml:space="preserve"> </w:t>
      </w:r>
      <w:r>
        <w:rPr>
          <w:bCs/>
          <w:b/>
        </w:rPr>
        <w:t xml:space="preserve">Industrial Engineer</w:t>
      </w:r>
      <w:r>
        <w:t xml:space="preserve">:</w:t>
      </w:r>
    </w:p>
    <w:p>
      <w:pPr>
        <w:numPr>
          <w:ilvl w:val="0"/>
          <w:numId w:val="1001"/>
        </w:numPr>
        <w:pStyle w:val="Compact"/>
      </w:pPr>
      <w:r>
        <w:rPr>
          <w:bCs/>
          <w:b/>
        </w:rPr>
        <w:t xml:space="preserve">Skill Gap:</w:t>
      </w:r>
      <w:r>
        <w:t xml:space="preserve"> </w:t>
      </w:r>
      <w:r>
        <w:t xml:space="preserve">There is a disparity between academic training and industry requirements. An</w:t>
      </w:r>
      <w:r>
        <w:t xml:space="preserve"> </w:t>
      </w:r>
      <w:r>
        <w:rPr>
          <w:bCs/>
          <w:b/>
        </w:rPr>
        <w:t xml:space="preserve">Industrial Engineer</w:t>
      </w:r>
    </w:p>
    <w:p>
      <w:pPr>
        <w:numPr>
          <w:ilvl w:val="0"/>
          <w:numId w:val="1001"/>
        </w:numPr>
        <w:pStyle w:val="Compact"/>
      </w:pPr>
      <w:r>
        <w:rPr>
          <w:bCs/>
          <w:b/>
        </w:rPr>
        <w:t xml:space="preserve">Energy Consumption:</w:t>
      </w:r>
      <w:r>
        <w:t xml:space="preserve"> </w:t>
      </w:r>
      <w:r>
        <w:t xml:space="preserve">With rising electricity costs in Egypt, energy efficiency is paramount. Industrial engineers conduct energy audits to identify wasteful practices in HVAC systems and heavy machinery usage within industrial zones like Dekheila and Sidi Gaber.</w:t>
      </w:r>
    </w:p>
    <w:p>
      <w:pPr>
        <w:numPr>
          <w:ilvl w:val="0"/>
          <w:numId w:val="1001"/>
        </w:numPr>
        <w:pStyle w:val="Compact"/>
      </w:pPr>
      <w:r>
        <w:rPr>
          <w:bCs/>
          <w:b/>
        </w:rPr>
        <w:t xml:space="preserve">Spatial Constraints:</w:t>
      </w:r>
      <w:r>
        <w:t xml:space="preserve"> </w:t>
      </w:r>
      <w:r>
        <w:t xml:space="preserve">Older industrial areas in</w:t>
      </w:r>
      <w:r>
        <w:t xml:space="preserve"> </w:t>
      </w:r>
      <w:r>
        <w:rPr>
          <w:bCs/>
          <w:b/>
        </w:rPr>
        <w:t xml:space="preserve">Egypt Alexandria</w:t>
      </w:r>
      <w:r>
        <w:t xml:space="preserve"> </w:t>
      </w:r>
      <w:r>
        <w:t xml:space="preserve">often suffer from limited space. An</w:t>
      </w:r>
      <w:r>
        <w:t xml:space="preserve"> </w:t>
      </w:r>
      <w:r>
        <w:rPr>
          <w:bCs/>
          <w:b/>
        </w:rPr>
        <w:t xml:space="preserve">Industrial Engineer</w:t>
      </w:r>
    </w:p>
    <w:bookmarkEnd w:id="26"/>
    <w:bookmarkStart w:id="27" w:name="X35277a3f0de7e38d00ece2a3bfa93f72b75e1ef"/>
    <w:p>
      <w:pPr>
        <w:pStyle w:val="Heading2"/>
      </w:pPr>
      <w:r>
        <w:t xml:space="preserve">5. Strategic Recommendations for Implementation</w:t>
      </w:r>
    </w:p>
    <w:p>
      <w:pPr>
        <w:pStyle w:val="FirstParagraph"/>
      </w:pPr>
      <w:r>
        <w:t xml:space="preserve">To fully realize the benefits of industrial engineering in</w:t>
      </w:r>
      <w:r>
        <w:t xml:space="preserve"> </w:t>
      </w:r>
      <w:r>
        <w:rPr>
          <w:bCs/>
          <w:b/>
        </w:rPr>
        <w:t xml:space="preserve">Egypt Alexandria</w:t>
      </w:r>
      <w:r>
        <w:t xml:space="preserve">, the following recommendations are proposed:</w:t>
      </w:r>
    </w:p>
    <w:p>
      <w:pPr>
        <w:numPr>
          <w:ilvl w:val="0"/>
          <w:numId w:val="1002"/>
        </w:numPr>
        <w:pStyle w:val="Compact"/>
      </w:pPr>
      <w:r>
        <w:rPr>
          <w:bCs/>
          <w:b/>
        </w:rPr>
        <w:t xml:space="preserve">Digital Transformation Investment:</w:t>
      </w:r>
      <w:r>
        <w:t xml:space="preserve"> </w:t>
      </w:r>
      <w:r>
        <w:t xml:space="preserve">Companies should invest in IoT (Internet of Things) sensors monitored by an</w:t>
      </w:r>
      <w:r>
        <w:t xml:space="preserve"> </w:t>
      </w:r>
      <w:r>
        <w:rPr>
          <w:bCs/>
          <w:b/>
        </w:rPr>
        <w:t xml:space="preserve">Industrial Engineer</w:t>
      </w:r>
      <w:r>
        <w:t xml:space="preserve">. Real-time data collection allows for immediate troubleshooting and predictive maintenance, reducing downtime significantly.</w:t>
      </w:r>
    </w:p>
    <w:p>
      <w:pPr>
        <w:numPr>
          <w:ilvl w:val="0"/>
          <w:numId w:val="1002"/>
        </w:numPr>
        <w:pStyle w:val="Compact"/>
      </w:pPr>
      <w:r>
        <w:rPr>
          <w:bCs/>
          <w:b/>
        </w:rPr>
        <w:t xml:space="preserve">Sustainability Integration:</w:t>
      </w:r>
      <w:r>
        <w:t xml:space="preserve"> </w:t>
      </w:r>
      <w:r>
        <w:t xml:space="preserve">An</w:t>
      </w:r>
      <w:r>
        <w:t xml:space="preserve"> </w:t>
      </w:r>
      <w:r>
        <w:rPr>
          <w:bCs/>
          <w:b/>
        </w:rPr>
        <w:t xml:space="preserve">Industrial Engineer</w:t>
      </w:r>
    </w:p>
    <w:p>
      <w:pPr>
        <w:numPr>
          <w:ilvl w:val="0"/>
          <w:numId w:val="1002"/>
        </w:numPr>
        <w:pStyle w:val="Compact"/>
      </w:pPr>
      <w:r>
        <w:rPr>
          <w:bCs/>
          <w:b/>
        </w:rPr>
        <w:t xml:space="preserve">Cross-Functional Collaboration:</w:t>
      </w:r>
      <w:r>
        <w:t xml:space="preserve"> </w:t>
      </w:r>
      <w:r>
        <w:t xml:space="preserve">The role of an</w:t>
      </w:r>
      <w:r>
        <w:t xml:space="preserve"> </w:t>
      </w:r>
      <w:r>
        <w:rPr>
          <w:bCs/>
          <w:b/>
        </w:rPr>
        <w:t xml:space="preserve">Industrial Engineer</w:t>
      </w:r>
      <w:r>
        <w:t xml:space="preserve">Egypt Alexandria to ensure that process improvements are financially viable and operationally feasible.</w:t>
      </w:r>
    </w:p>
    <w:p>
      <w:pPr>
        <w:numPr>
          <w:ilvl w:val="0"/>
          <w:numId w:val="1002"/>
        </w:numPr>
        <w:pStyle w:val="Compact"/>
      </w:pPr>
      <w:r>
        <w:rPr>
          <w:bCs/>
          <w:b/>
        </w:rPr>
        <w:t xml:space="preserve">Leveraging Local Resources:</w:t>
      </w:r>
      <w:r>
        <w:t xml:space="preserve"> </w:t>
      </w:r>
      <w:r>
        <w:t xml:space="preserve">The report suggests partnering with local universities in Alexandria to create internship programs. This ensures a pipeline of fresh talent who are trained specifically in the industrial engineering standards required by modern industries operating in the region.</w:t>
      </w:r>
    </w:p>
    <w:bookmarkEnd w:id="27"/>
    <w:bookmarkStart w:id="28" w:name="case-study-logistics-hub-optimization"/>
    <w:p>
      <w:pPr>
        <w:pStyle w:val="Heading2"/>
      </w:pPr>
      <w:r>
        <w:t xml:space="preserve">6. Case Study: Logistics Hub Optimization</w:t>
      </w:r>
    </w:p>
    <w:p>
      <w:pPr>
        <w:pStyle w:val="FirstParagraph"/>
      </w:pPr>
      <w:r>
        <w:t xml:space="preserve">A practical example of this methodology is observed at a major distribution center near Alexandria Port. Before intervention, order fulfillment times averaged 48 hours due to poor layout and manual picking processes. An</w:t>
      </w:r>
      <w:r>
        <w:t xml:space="preserve"> </w:t>
      </w:r>
      <w:r>
        <w:rPr>
          <w:bCs/>
          <w:b/>
        </w:rPr>
        <w:t xml:space="preserve">Industrial Engineer</w:t>
      </w:r>
    </w:p>
    <w:p>
      <w:pPr>
        <w:numPr>
          <w:ilvl w:val="0"/>
          <w:numId w:val="1003"/>
        </w:numPr>
        <w:pStyle w:val="Compact"/>
      </w:pPr>
      <w:r>
        <w:t xml:space="preserve">Picking time reduced by 35%.</w:t>
      </w:r>
    </w:p>
    <w:p>
      <w:pPr>
        <w:numPr>
          <w:ilvl w:val="0"/>
          <w:numId w:val="1003"/>
        </w:numPr>
        <w:pStyle w:val="Compact"/>
      </w:pPr>
      <w:r>
        <w:t xml:space="preserve">Space utilization increased by 20%.</w:t>
      </w:r>
    </w:p>
    <w:p>
      <w:pPr>
        <w:numPr>
          <w:ilvl w:val="0"/>
          <w:numId w:val="1003"/>
        </w:numPr>
        <w:pStyle w:val="Compact"/>
      </w:pPr>
      <w:r>
        <w:t xml:space="preserve">Error rates dropped from 4% to less than 0.5%.</w:t>
      </w:r>
    </w:p>
    <w:p>
      <w:pPr>
        <w:pStyle w:val="FirstParagraph"/>
      </w:pPr>
      <w:r>
        <w:t xml:space="preserve">This case illustrates the tangible value an</w:t>
      </w:r>
      <w:r>
        <w:t xml:space="preserve"> </w:t>
      </w:r>
      <w:r>
        <w:rPr>
          <w:bCs/>
          <w:b/>
        </w:rPr>
        <w:t xml:space="preserve">Industrial Engineer</w:t>
      </w:r>
      <w:r>
        <w:t xml:space="preserve">Egypt Alexandria.</w:t>
      </w:r>
    </w:p>
    <w:bookmarkEnd w:id="28"/>
    <w:bookmarkStart w:id="29" w:name="financial-impact-and-roi-analysis"/>
    <w:p>
      <w:pPr>
        <w:pStyle w:val="Heading2"/>
      </w:pPr>
      <w:r>
        <w:t xml:space="preserve">7. Financial Impact and ROI Analysis</w:t>
      </w:r>
    </w:p>
    <w:p>
      <w:pPr>
        <w:pStyle w:val="FirstParagraph"/>
      </w:pPr>
      <w:r>
        <w:t xml:space="preserve">The implementation of industrial engineering best practices typically yields a Return on Investment (ROI) within 12 to 18 months for medium-to-large enterprises in</w:t>
      </w:r>
      <w:r>
        <w:t xml:space="preserve"> </w:t>
      </w:r>
      <w:r>
        <w:rPr>
          <w:bCs/>
          <w:b/>
        </w:rPr>
        <w:t xml:space="preserve">Egypt Alexandria</w:t>
      </w:r>
      <w:r>
        <w:t xml:space="preserve">. Initial costs include consulting fees, software acquisition, and staff training. However, savings from reduced scrap material, lower energy consumption, and improved labor productivity far outweigh these initial investments over a five-year period.</w:t>
      </w:r>
    </w:p>
    <w:bookmarkEnd w:id="29"/>
    <w:bookmarkStart w:id="30" w:name="conclusion"/>
    <w:p>
      <w:pPr>
        <w:pStyle w:val="Heading2"/>
      </w:pPr>
      <w:r>
        <w:t xml:space="preserve">8. Conclusion</w:t>
      </w:r>
    </w:p>
    <w:p>
      <w:pPr>
        <w:pStyle w:val="FirstParagraph"/>
      </w:pPr>
      <w:r>
        <w:t xml:space="preserve">In conclusion, the role of an</w:t>
      </w:r>
      <w:r>
        <w:t xml:space="preserve"> </w:t>
      </w:r>
      <w:r>
        <w:rPr>
          <w:bCs/>
          <w:b/>
        </w:rPr>
        <w:t xml:space="preserve">Industrial Engineer</w:t>
      </w:r>
      <w:r>
        <w:t xml:space="preserve">Egypt Alexandria. The city's industrial potential is vast, but it requires systematic optimization to compete globally. By adopting lean methodologies, embracing digital tools, and prioritizing human-centric design, industrial engineers can drive significant improvements in efficiency and profitability.</w:t>
      </w:r>
    </w:p>
    <w:p>
      <w:pPr>
        <w:pStyle w:val="BodyText"/>
      </w:pPr>
      <w:r>
        <w:t xml:space="preserve">This report affirms that integrating robust industrial engineering frameworks into the business strategies of</w:t>
      </w:r>
      <w:r>
        <w:t xml:space="preserve"> </w:t>
      </w:r>
      <w:r>
        <w:rPr>
          <w:bCs/>
          <w:b/>
        </w:rPr>
        <w:t xml:space="preserve">Egypt Alexandria</w:t>
      </w:r>
      <w:r>
        <w:t xml:space="preserve"> </w:t>
      </w:r>
      <w:r>
        <w:t xml:space="preserve">is essential for overcoming current infrastructural and economic hurdles. It is recommended that stakeholders prioritize hiring qualified</w:t>
      </w:r>
      <w:r>
        <w:t xml:space="preserve"> </w:t>
      </w:r>
      <w:r>
        <w:rPr>
          <w:bCs/>
          <w:b/>
        </w:rPr>
        <w:t xml:space="preserve">Industrial Engineer</w:t>
      </w:r>
    </w:p>
    <w:bookmarkEnd w:id="30"/>
    <w:bookmarkStart w:id="31" w:name="references-and-further-reading"/>
    <w:p>
      <w:pPr>
        <w:pStyle w:val="Heading2"/>
      </w:pPr>
      <w:r>
        <w:t xml:space="preserve">9. References and Further Reading</w:t>
      </w:r>
    </w:p>
    <w:p>
      <w:pPr>
        <w:pStyle w:val="FirstParagraph"/>
      </w:pPr>
      <w:r>
        <w:rPr>
          <w:iCs/>
          <w:i/>
        </w:rPr>
        <w:t xml:space="preserve">(Note: For the purpose of this simulated report, references are generalized industry standards applicable to the region.)</w:t>
      </w:r>
    </w:p>
    <w:p>
      <w:pPr>
        <w:numPr>
          <w:ilvl w:val="0"/>
          <w:numId w:val="1004"/>
        </w:numPr>
        <w:pStyle w:val="Compact"/>
      </w:pPr>
      <w:r>
        <w:t xml:space="preserve">Alexandria Governorate Industrial Development Reports.</w:t>
      </w:r>
    </w:p>
    <w:p>
      <w:pPr>
        <w:numPr>
          <w:ilvl w:val="0"/>
          <w:numId w:val="1004"/>
        </w:numPr>
        <w:pStyle w:val="Compact"/>
      </w:pPr>
      <w:r>
        <w:t xml:space="preserve">Egyptian Ministry of Planning and Economic Development – Industrial Sector Outlook.</w:t>
      </w:r>
    </w:p>
    <w:p>
      <w:pPr>
        <w:numPr>
          <w:ilvl w:val="0"/>
          <w:numId w:val="1004"/>
        </w:numPr>
        <w:pStyle w:val="Compact"/>
      </w:pPr>
      <w:r>
        <w:t xml:space="preserve">Society of American Business Researchers on Lean Manufacturing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Project Report: Alexandria, Egypt</dc:title>
  <dc:creator/>
  <dc:language>en</dc:language>
  <cp:keywords/>
  <dcterms:created xsi:type="dcterms:W3CDTF">2026-07-30T05:47:52Z</dcterms:created>
  <dcterms:modified xsi:type="dcterms:W3CDTF">2026-07-30T05:47:52Z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