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1" w:name="project-report"/>
    <w:p>
      <w:pPr>
        <w:pStyle w:val="Heading1"/>
      </w:pPr>
      <w:r>
        <w:rPr>
          <w:iCs/>
          <w:i/>
          <w:bCs/>
          <w:b/>
        </w:rPr>
        <w:t xml:space="preserve">"Project Report:</w:t>
      </w:r>
    </w:p>
    <w:bookmarkStart w:id="20" w:name="industrial-engineer-in-italy-rome"/>
    <w:p>
      <w:pPr>
        <w:pStyle w:val="Heading2"/>
      </w:pPr>
      <w:r>
        <w:rPr>
          <w:bCs/>
          <w:b/>
        </w:rPr>
        <w:t xml:space="preserve">"Industrial Engineer in Italy Rome"</w:t>
      </w:r>
    </w:p>
    <w:p>
      <w:pPr>
        <w:pStyle w:val="FirstParagraph"/>
      </w:pPr>
      <w:r>
        <w:t xml:space="preserve">Date:</w:t>
      </w:r>
      <w:r>
        <w:t xml:space="preserve"> </w:t>
      </w:r>
      <w:r>
        <w:t xml:space="preserve">October 24, 2023</w:t>
      </w:r>
    </w:p>
    <w:p>
      <w:pPr>
        <w:pStyle w:val="BodyText"/>
      </w:pPr>
      <w:r>
        <w:t xml:space="preserve">Location Focus:</w:t>
      </w:r>
      <w:r>
        <w:t xml:space="preserve"> </w:t>
      </w:r>
      <w:r>
        <w:t xml:space="preserve">Italy Rome Metropolitan Area</w:t>
      </w:r>
    </w:p>
    <w:p>
      <w:r>
        <w:pict>
          <v:rect style="width:0;height:1.5pt" o:hralign="center" o:hrstd="t" o:hr="t"/>
        </w:pict>
      </w:r>
    </w:p>
    <w:bookmarkEnd w:id="20"/>
    <w:bookmarkEnd w:id="21"/>
    <w:bookmarkStart w:id="22" w:name="X80874c22e66f872f05584952a6b259378e5d8fd"/>
    <w:p>
      <w:pPr>
        <w:pStyle w:val="Heading2"/>
      </w:pPr>
      <w:r>
        <w:rPr>
          <w:iCs/>
          <w:i/>
        </w:rPr>
        <w:t xml:space="preserve">1. Executive Summary of the Project Report on Industrial Engineering in Italy Rome</w:t>
      </w:r>
    </w:p>
    <w:p>
      <w:pPr>
        <w:pStyle w:val="FirstParagraph"/>
      </w:pPr>
      <w:r>
        <w:t xml:space="preserve">The following document serves as a comprehensive</w:t>
      </w:r>
      <w:r>
        <w:t xml:space="preserve"> </w:t>
      </w:r>
      <w:r>
        <w:rPr>
          <w:bCs/>
          <w:b/>
        </w:rPr>
        <w:t xml:space="preserve">Project Report</w:t>
      </w:r>
      <w:r>
        <w:t xml:space="preserve"> </w:t>
      </w:r>
      <w:r>
        <w:t xml:space="preserve">detailing the vital role, strategic impact, and operational intricacies of an</w:t>
      </w:r>
      <w:r>
        <w:t xml:space="preserve"> </w:t>
      </w:r>
      <w:r>
        <w:rPr>
          <w:bCs/>
          <w:b/>
        </w:rPr>
        <w:t xml:space="preserve">Industrial Engineer</w:t>
      </w:r>
      <w:r>
        <w:t xml:space="preserve">. The geographical focus is explicitly centered on</w:t>
      </w:r>
      <w:r>
        <w:t xml:space="preserve"> </w:t>
      </w:r>
      <w:r>
        <w:rPr>
          <w:iCs/>
          <w:i/>
        </w:rPr>
        <w:t xml:space="preserve">"Italy Rome"</w:t>
      </w:r>
      <w:r>
        <w:t xml:space="preserve">, recognizing this specific metropolitan area as a dynamic hub for manufacturing excellence, artisanal tradition merged with advanced automation, and critical public infrastructure development.</w:t>
      </w:r>
    </w:p>
    <w:p>
      <w:pPr>
        <w:pStyle w:val="BodyText"/>
      </w:pPr>
      <w:r>
        <w:t xml:space="preserve">This report outlines the multifaceted responsibilities of industrial engineers within this unique cultural and economic context. It further explores how</w:t>
      </w:r>
      <w:r>
        <w:t xml:space="preserve"> </w:t>
      </w:r>
      <w:r>
        <w:rPr>
          <w:bCs/>
          <w:b/>
        </w:rPr>
        <w:t xml:space="preserve">Industrial Engineers</w:t>
      </w:r>
      <w:r>
        <w:t xml:space="preserve"> </w:t>
      </w:r>
      <w:r>
        <w:t xml:space="preserve">must adapt their methodologies to navigate the distinct regulatory environment, labor dynamics, and logistical challenges inherent to operating in</w:t>
      </w:r>
      <w:r>
        <w:t xml:space="preserve"> </w:t>
      </w:r>
      <w:r>
        <w:rPr>
          <w:iCs/>
          <w:i/>
        </w:rPr>
        <w:t xml:space="preserve">"Italy Rome"</w:t>
      </w:r>
      <w:r>
        <w:t xml:space="preserve">. By synthesizing theoretical frameworks with localized practical applications, this document aims to provide stakeholders with a clear roadmap for optimizing industrial processes within the city's complex urban landscape.</w:t>
      </w:r>
    </w:p>
    <w:bookmarkEnd w:id="22"/>
    <w:bookmarkStart w:id="23" w:name="X42b356766d1d6e3d742b0d53f8c9830982037f3"/>
    <w:p>
      <w:pPr>
        <w:pStyle w:val="Heading2"/>
      </w:pPr>
      <w:r>
        <w:rPr>
          <w:iCs/>
          <w:i/>
        </w:rPr>
        <w:t xml:space="preserve">2. The Context of Industrial Engineering in Italy Rome</w:t>
      </w:r>
    </w:p>
    <w:p>
      <w:pPr>
        <w:pStyle w:val="FirstParagraph"/>
      </w:pPr>
      <w:r>
        <w:t xml:space="preserve">To fully appreciate the nuances addressed in this</w:t>
      </w:r>
      <w:r>
        <w:t xml:space="preserve"> </w:t>
      </w:r>
      <w:r>
        <w:rPr>
          <w:bCs/>
          <w:b/>
        </w:rPr>
        <w:t xml:space="preserve">Project Report</w:t>
      </w:r>
      <w:r>
        <w:t xml:space="preserve">, one must first understand the unique backdrop provided by</w:t>
      </w:r>
      <w:r>
        <w:t xml:space="preserve"> </w:t>
      </w:r>
      <w:r>
        <w:rPr>
          <w:iCs/>
          <w:i/>
        </w:rPr>
        <w:t xml:space="preserve">"Italy Rome"</w:t>
      </w:r>
      <w:r>
        <w:t xml:space="preserve">. Unlike sprawling industrial zones found elsewhere, manufacturing and service operations within Rome are constrained by historical preservation laws, dense urban geography, and a highly competitive labor market. The city is not merely an administrative capital but a bustling commercial center with significant demands on its logistics and public systems.</w:t>
      </w:r>
    </w:p>
    <w:p>
      <w:pPr>
        <w:pStyle w:val="BodyText"/>
      </w:pPr>
      <w:r>
        <w:t xml:space="preserve">An</w:t>
      </w:r>
      <w:r>
        <w:t xml:space="preserve"> </w:t>
      </w:r>
      <w:r>
        <w:rPr>
          <w:bCs/>
          <w:b/>
        </w:rPr>
        <w:t xml:space="preserve">Industrial Engineer</w:t>
      </w:r>
      <w:r>
        <w:t xml:space="preserve"> </w:t>
      </w:r>
      <w:r>
        <w:t xml:space="preserve">operating in</w:t>
      </w:r>
      <w:r>
        <w:t xml:space="preserve"> </w:t>
      </w:r>
      <w:r>
        <w:rPr>
          <w:iCs/>
          <w:i/>
        </w:rPr>
        <w:t xml:space="preserve">"Italy Rome"</w:t>
      </w:r>
      <w:r>
        <w:t xml:space="preserve"> </w:t>
      </w:r>
      <w:r>
        <w:t xml:space="preserve">faces a dual challenge. On one hand, there is the global demand for efficiency, sustainability, and cost-reduction typical of modern engineering projects. On the other hand, there are local constraints such as strict zoning laws in historical districts (the historic center), complex supply chain logistics through narrow medieval streets leading to limited delivery windows for industrial goods.</w:t>
      </w:r>
    </w:p>
    <w:p>
      <w:pPr>
        <w:pStyle w:val="BodyText"/>
      </w:pPr>
      <w:r>
        <w:t xml:space="preserve">Furthermore,</w:t>
      </w:r>
      <w:r>
        <w:t xml:space="preserve"> </w:t>
      </w:r>
      <w:r>
        <w:rPr>
          <w:iCs/>
          <w:i/>
        </w:rPr>
        <w:t xml:space="preserve">"Italy Rome"</w:t>
      </w:r>
      <w:r>
        <w:t xml:space="preserve"> </w:t>
      </w:r>
      <w:r>
        <w:t xml:space="preserve">boasts a robust aerospace industry (anchored by companies like Avio and Leonardo nearby) and high-quality food processing sectors. Therefore, the role of an</w:t>
      </w:r>
      <w:r>
        <w:t xml:space="preserve"> </w:t>
      </w:r>
      <w:r>
        <w:rPr>
          <w:bCs/>
          <w:b/>
        </w:rPr>
        <w:t xml:space="preserve">Industrial Engineer</w:t>
      </w:r>
      <w:r>
        <w:t xml:space="preserve"> </w:t>
      </w:r>
      <w:r>
        <w:t xml:space="preserve">here is critical in bridging traditional craftsmanship with Industry 4.0 standards. This</w:t>
      </w:r>
      <w:r>
        <w:t xml:space="preserve"> </w:t>
      </w:r>
      <w:r>
        <w:rPr>
          <w:bCs/>
          <w:b/>
        </w:rPr>
        <w:t xml:space="preserve">Project Report</w:t>
      </w:r>
      <w:r>
        <w:t xml:space="preserve"> </w:t>
      </w:r>
      <w:r>
        <w:t xml:space="preserve">highlights how process optimization does not always mean full automation; often, it means intelligent integration of skilled local labor with digital tools.</w:t>
      </w:r>
    </w:p>
    <w:bookmarkEnd w:id="23"/>
    <w:bookmarkStart w:id="24" w:name="Xa6d9fcbe00869c197d46772db58ee1a0fbc3919"/>
    <w:p>
      <w:pPr>
        <w:pStyle w:val="Heading2"/>
      </w:pPr>
      <w:r>
        <w:rPr>
          <w:iCs/>
          <w:i/>
        </w:rPr>
        <w:t xml:space="preserve">3. Core Responsibilities and Operational Focus Areas</w:t>
      </w:r>
    </w:p>
    <w:p>
      <w:pPr>
        <w:pStyle w:val="FirstParagraph"/>
      </w:pPr>
      <w:r>
        <w:t xml:space="preserve">In accordance with standard engineering protocols, the specific duties outlined in this</w:t>
      </w:r>
      <w:r>
        <w:t xml:space="preserve"> </w:t>
      </w:r>
      <w:r>
        <w:rPr>
          <w:bCs/>
          <w:b/>
        </w:rPr>
        <w:t xml:space="preserve">Project Report</w:t>
      </w:r>
      <w:r>
        <w:t xml:space="preserve"> </w:t>
      </w:r>
      <w:r>
        <w:t xml:space="preserve">for an</w:t>
      </w:r>
      <w:r>
        <w:t xml:space="preserve"> </w:t>
      </w:r>
      <w:r>
        <w:rPr>
          <w:bCs/>
          <w:b/>
        </w:rPr>
        <w:t xml:space="preserve">Industrial Engineer</w:t>
      </w:r>
      <w:r>
        <w:t xml:space="preserve"> </w:t>
      </w:r>
      <w:r>
        <w:t xml:space="preserve">based in Rome include several key pillars:</w:t>
      </w:r>
    </w:p>
    <w:p>
      <w:pPr>
        <w:numPr>
          <w:ilvl w:val="0"/>
          <w:numId w:val="1001"/>
        </w:numPr>
        <w:pStyle w:val="Compact"/>
      </w:pPr>
      <w:r>
        <w:rPr>
          <w:iCs/>
          <w:i/>
        </w:rPr>
        <w:t xml:space="preserve">A. Logistics and Supply Chain Optimization:</w:t>
      </w:r>
      <w:r>
        <w:t xml:space="preserve">In</w:t>
      </w:r>
      <w:r>
        <w:t xml:space="preserve"> </w:t>
      </w:r>
      <w:r>
        <w:rPr>
          <w:iCs/>
          <w:i/>
        </w:rPr>
        <w:t xml:space="preserve">"Italy Rome"</w:t>
      </w:r>
      <w:r>
        <w:t xml:space="preserve">, traffic congestion is a primary operational hurdle. An</w:t>
      </w:r>
      <w:r>
        <w:t xml:space="preserve"> </w:t>
      </w:r>
      <w:r>
        <w:rPr>
          <w:bCs/>
          <w:b/>
        </w:rPr>
        <w:t xml:space="preserve">Industrial Engineer</w:t>
      </w:r>
      <w:r>
        <w:t xml:space="preserve"> </w:t>
      </w:r>
      <w:r>
        <w:t xml:space="preserve">must design supply chain models that minimize delivery times during restricted traffic zones (ZTL - Zone to Traffic Limited). This involves sophisticated route planning and strategic warehousing just outside the city center.</w:t>
      </w:r>
    </w:p>
    <w:p>
      <w:pPr>
        <w:numPr>
          <w:ilvl w:val="0"/>
          <w:numId w:val="1001"/>
        </w:numPr>
        <w:pStyle w:val="Compact"/>
      </w:pPr>
      <w:r>
        <w:rPr>
          <w:iCs/>
          <w:i/>
        </w:rPr>
        <w:t xml:space="preserve">B. Lean Manufacturing Implementation:</w:t>
      </w:r>
      <w:r>
        <w:t xml:space="preserve">The principles of lean management are applied rigorously by an</w:t>
      </w:r>
      <w:r>
        <w:t xml:space="preserve"> </w:t>
      </w:r>
      <w:r>
        <w:rPr>
          <w:bCs/>
          <w:b/>
        </w:rPr>
        <w:t xml:space="preserve">Industrial Engineer</w:t>
      </w:r>
      <w:r>
        <w:t xml:space="preserve"> </w:t>
      </w:r>
      <w:r>
        <w:t xml:space="preserve">in local factories. However, in</w:t>
      </w:r>
      <w:r>
        <w:t xml:space="preserve"> </w:t>
      </w:r>
      <w:r>
        <w:rPr>
          <w:iCs/>
          <w:i/>
        </w:rPr>
        <w:t xml:space="preserve">"Italy Rome"</w:t>
      </w:r>
      <w:r>
        <w:t xml:space="preserve">, this often focuses heavily on quality control and waste reduction to protect the "Made in Italy" brand reputation.</w:t>
      </w:r>
    </w:p>
    <w:p>
      <w:pPr>
        <w:numPr>
          <w:ilvl w:val="0"/>
          <w:numId w:val="1001"/>
        </w:numPr>
        <w:pStyle w:val="Compact"/>
      </w:pPr>
      <w:r>
        <w:rPr>
          <w:iCs/>
          <w:i/>
        </w:rPr>
        <w:t xml:space="preserve">C. Health and Safety Compliance:</w:t>
      </w:r>
      <w:r>
        <w:t xml:space="preserve">Navigating Italian labor laws requires specialized knowledge. An</w:t>
      </w:r>
      <w:r>
        <w:t xml:space="preserve"> </w:t>
      </w:r>
      <w:r>
        <w:rPr>
          <w:bCs/>
          <w:b/>
        </w:rPr>
        <w:t xml:space="preserve">Industrial Engineer</w:t>
      </w:r>
      <w:r>
        <w:t xml:space="preserve"> </w:t>
      </w:r>
      <w:r>
        <w:t xml:space="preserve">must ensure all workplace safety protocols meet stringent European Union standards as adapted for the local workforce in</w:t>
      </w:r>
      <w:r>
        <w:t xml:space="preserve"> </w:t>
      </w:r>
      <w:r>
        <w:rPr>
          <w:iCs/>
          <w:i/>
        </w:rPr>
        <w:t xml:space="preserve">"Italy Rome"</w:t>
      </w:r>
      <w:r>
        <w:t xml:space="preserve">.</w:t>
      </w:r>
    </w:p>
    <w:p>
      <w:pPr>
        <w:numPr>
          <w:ilvl w:val="0"/>
          <w:numId w:val="1001"/>
        </w:numPr>
        <w:pStyle w:val="Compact"/>
      </w:pPr>
      <w:r>
        <w:rPr>
          <w:iCs/>
          <w:i/>
        </w:rPr>
        <w:t xml:space="preserve">D. Sustainable Infrastructure Projects:</w:t>
      </w:r>
      <w:r>
        <w:t xml:space="preserve">Given the historical nature of</w:t>
      </w:r>
      <w:r>
        <w:t xml:space="preserve"> </w:t>
      </w:r>
      <w:r>
        <w:rPr>
          <w:iCs/>
          <w:i/>
        </w:rPr>
        <w:t xml:space="preserve">"Italy Rome"</w:t>
      </w:r>
      <w:r>
        <w:t xml:space="preserve">, any engineering project must balance modern efficiency with heritage preservation.</w:t>
      </w:r>
    </w:p>
    <w:bookmarkEnd w:id="24"/>
    <w:bookmarkStart w:id="25" w:name="Xe9e811c9eed4ff92c326dd1c3a0d503bd46f547"/>
    <w:p>
      <w:pPr>
        <w:pStyle w:val="Heading2"/>
      </w:pPr>
      <w:r>
        <w:rPr>
          <w:iCs/>
          <w:i/>
        </w:rPr>
        <w:t xml:space="preserve">4. Methodological Approach and Implementation Strategy</w:t>
      </w:r>
    </w:p>
    <w:p>
      <w:pPr>
        <w:pStyle w:val="FirstParagraph"/>
      </w:pPr>
      <w:r>
        <w:t xml:space="preserve">To address these challenges effectively, the implementation strategy for an</w:t>
      </w:r>
      <w:r>
        <w:t xml:space="preserve"> </w:t>
      </w:r>
      <w:r>
        <w:rPr>
          <w:bCs/>
          <w:b/>
        </w:rPr>
        <w:t xml:space="preserve">Industrial Engineer</w:t>
      </w:r>
      <w:r>
        <w:t xml:space="preserve"> </w:t>
      </w:r>
      <w:r>
        <w:t xml:space="preserve">in this region involves a phased approach detailed within this</w:t>
      </w:r>
      <w:r>
        <w:t xml:space="preserve"> </w:t>
      </w:r>
      <w:r>
        <w:rPr>
          <w:bCs/>
          <w:b/>
        </w:rPr>
        <w:t xml:space="preserve">Project Report</w:t>
      </w:r>
      <w:r>
        <w:t xml:space="preserve">:</w:t>
      </w:r>
    </w:p>
    <w:p>
      <w:pPr>
        <w:numPr>
          <w:ilvl w:val="0"/>
          <w:numId w:val="1002"/>
        </w:numPr>
        <w:pStyle w:val="Compact"/>
      </w:pPr>
      <w:r>
        <w:rPr>
          <w:iCs/>
          <w:i/>
        </w:rPr>
        <w:t xml:space="preserve">Data Collection and Analysis:</w:t>
      </w:r>
      <w:r>
        <w:t xml:space="preserve">The engineer conducts thorough audits of existing workflows, utilizing IoT sensors to track material movement across facilities located in</w:t>
      </w:r>
      <w:r>
        <w:t xml:space="preserve"> </w:t>
      </w:r>
      <w:r>
        <w:rPr>
          <w:iCs/>
          <w:i/>
        </w:rPr>
        <w:t xml:space="preserve">"Italy Rome"</w:t>
      </w:r>
      <w:r>
        <w:t xml:space="preserve">.</w:t>
      </w:r>
    </w:p>
    <w:p>
      <w:pPr>
        <w:numPr>
          <w:ilvl w:val="0"/>
          <w:numId w:val="1002"/>
        </w:numPr>
        <w:pStyle w:val="Compact"/>
      </w:pPr>
      <w:r>
        <w:rPr>
          <w:iCs/>
          <w:i/>
        </w:rPr>
        <w:t xml:space="preserve">Stakeholder Engagement:</w:t>
      </w:r>
      <w:r>
        <w:t xml:space="preserve">Building relationships with local unions and municipal authorities is crucial. Communication styles in Italian corporate culture prioritize relationship-building alongside technical data.</w:t>
      </w:r>
    </w:p>
    <w:p>
      <w:pPr>
        <w:numPr>
          <w:ilvl w:val="0"/>
          <w:numId w:val="1002"/>
        </w:numPr>
        <w:pStyle w:val="Compact"/>
      </w:pPr>
      <w:r>
        <w:rPr>
          <w:iCs/>
          <w:i/>
        </w:rPr>
        <w:t xml:space="preserve">Pilot Testing:</w:t>
      </w:r>
      <w:r>
        <w:t xml:space="preserve">New methodologies are tested on a micro-scale before full rollout, minimizing disruption to the continuous operations typical of Roman enterprises.</w:t>
      </w:r>
    </w:p>
    <w:bookmarkEnd w:id="25"/>
    <w:bookmarkStart w:id="26" w:name="Xf8564c0cc15b3200dbbbe637e32bb56f797e879"/>
    <w:p>
      <w:pPr>
        <w:pStyle w:val="Heading2"/>
      </w:pPr>
      <w:r>
        <w:rPr>
          <w:iCs/>
          <w:i/>
        </w:rPr>
        <w:t xml:space="preserve">5. Challenges and Risk Management in Italy Rome</w:t>
      </w:r>
    </w:p>
    <w:p>
      <w:pPr>
        <w:pStyle w:val="FirstParagraph"/>
      </w:pPr>
      <w:r>
        <w:t xml:space="preserve">Operating as an</w:t>
      </w:r>
      <w:r>
        <w:t xml:space="preserve"> </w:t>
      </w:r>
      <w:r>
        <w:rPr>
          <w:bCs/>
          <w:b/>
        </w:rPr>
        <w:t xml:space="preserve">Industrial Engineer</w:t>
      </w:r>
      <w:r>
        <w:t xml:space="preserve"> </w:t>
      </w:r>
      <w:r>
        <w:t xml:space="preserve">in this specific locale presents identifiable risks which must be managed proactively according to this</w:t>
      </w:r>
      <w:r>
        <w:t xml:space="preserve"> </w:t>
      </w:r>
      <w:r>
        <w:rPr>
          <w:bCs/>
          <w:b/>
        </w:rPr>
        <w:t xml:space="preserve">Project Report</w:t>
      </w:r>
      <w:r>
        <w:t xml:space="preserve">.</w:t>
      </w:r>
    </w:p>
    <w:p>
      <w:pPr>
        <w:numPr>
          <w:ilvl w:val="0"/>
          <w:numId w:val="1003"/>
        </w:numPr>
        <w:pStyle w:val="Compact"/>
      </w:pPr>
      <w:r>
        <w:rPr>
          <w:iCs/>
          <w:i/>
        </w:rPr>
        <w:t xml:space="preserve">Bureaucracy and Regulatory Delays:</w:t>
      </w:r>
      <w:r>
        <w:t xml:space="preserve">The administrative landscape in</w:t>
      </w:r>
      <w:r>
        <w:t xml:space="preserve"> </w:t>
      </w:r>
      <w:r>
        <w:rPr>
          <w:iCs/>
          <w:i/>
        </w:rPr>
        <w:t xml:space="preserve">"Italy Rome"</w:t>
      </w:r>
      <w:r>
        <w:t xml:space="preserve"> </w:t>
      </w:r>
      <w:r>
        <w:t xml:space="preserve">can be complex. Permits for construction or equipment installation require precise documentation.</w:t>
      </w:r>
    </w:p>
    <w:p>
      <w:pPr>
        <w:numPr>
          <w:ilvl w:val="0"/>
          <w:numId w:val="1003"/>
        </w:numPr>
        <w:pStyle w:val="Compact"/>
      </w:pPr>
      <w:r>
        <w:rPr>
          <w:iCs/>
          <w:i/>
        </w:rPr>
        <w:t xml:space="preserve">Talent Retention:</w:t>
      </w:r>
      <w:r>
        <w:t xml:space="preserve">While the region has excellent engineering graduates from local universities, retaining top talent requires competitive compensation packages and clear career paths within an organization.</w:t>
      </w:r>
    </w:p>
    <w:bookmarkEnd w:id="26"/>
    <w:bookmarkStart w:id="27" w:name="conclusion"/>
    <w:p>
      <w:pPr>
        <w:pStyle w:val="Heading2"/>
      </w:pPr>
      <w:r>
        <w:rPr>
          <w:iCs/>
          <w:i/>
        </w:rPr>
        <w:t xml:space="preserve">6. Conclusion</w:t>
      </w:r>
    </w:p>
    <w:p>
      <w:pPr>
        <w:pStyle w:val="FirstParagraph"/>
      </w:pPr>
      <w:r>
        <w:t xml:space="preserve">This</w:t>
      </w:r>
      <w:r>
        <w:t xml:space="preserve"> </w:t>
      </w:r>
      <w:r>
        <w:rPr>
          <w:bCs/>
          <w:b/>
        </w:rPr>
        <w:t xml:space="preserve">Project Report</w:t>
      </w:r>
      <w:r>
        <w:t xml:space="preserve"> </w:t>
      </w:r>
      <w:r>
        <w:t xml:space="preserve">concludes that the role of an</w:t>
      </w:r>
      <w:r>
        <w:t xml:space="preserve"> </w:t>
      </w:r>
      <w:r>
        <w:rPr>
          <w:bCs/>
          <w:b/>
        </w:rPr>
        <w:t xml:space="preserve">Industrial Engineer</w:t>
      </w:r>
      <w:r>
        <w:t xml:space="preserve"> </w:t>
      </w:r>
      <w:r>
        <w:t xml:space="preserve">in</w:t>
      </w:r>
      <w:r>
        <w:t xml:space="preserve"> </w:t>
      </w:r>
      <w:r>
        <w:rPr>
          <w:iCs/>
          <w:i/>
        </w:rPr>
        <w:t xml:space="preserve">"Italy Rome"</w:t>
      </w:r>
      <w:r>
        <w:t xml:space="preserve"> </w:t>
      </w:r>
      <w:r>
        <w:t xml:space="preserve">is far more than a technical function; it is a strategic necessity. The engineer acts as the linchpin connecting global best practices with local operational realities.</w:t>
      </w:r>
    </w:p>
    <w:p>
      <w:pPr>
        <w:pStyle w:val="BodyText"/>
      </w:pPr>
      <w:r>
        <w:t xml:space="preserve">The unique characteristics of</w:t>
      </w:r>
      <w:r>
        <w:t xml:space="preserve"> </w:t>
      </w:r>
      <w:r>
        <w:rPr>
          <w:iCs/>
          <w:i/>
        </w:rPr>
        <w:t xml:space="preserve">"Italy Rome"</w:t>
      </w:r>
      <w:r>
        <w:t xml:space="preserve">—its historical constraints, vibrant industrial base, and regulatory environment—demand a nuanced approach. Success relies on adaptability, cultural intelligence, and rigorous adherence to engineering principles focused on efficiency without compromising quality.</w:t>
      </w:r>
    </w:p>
    <w:p>
      <w:pPr>
        <w:pStyle w:val="BodyText"/>
      </w:pPr>
      <w:r>
        <w:t xml:space="preserve">By applying the methodologies outlined in this document, stakeholders can expect significant improvements in operational throughput while maintaining compliance with local standards. The integration of advanced data analytics alongside traditional Italian craftsmanship offers a competitive advantage for any industrial entity operating within</w:t>
      </w:r>
      <w:r>
        <w:t xml:space="preserve"> </w:t>
      </w:r>
      <w:r>
        <w:rPr>
          <w:iCs/>
          <w:i/>
        </w:rPr>
        <w:t xml:space="preserve">"Italy Rome"</w:t>
      </w:r>
      <w:r>
        <w:t xml:space="preserve">.</w:t>
      </w:r>
    </w:p>
    <w:p>
      <w:r>
        <w:pict>
          <v:rect style="width:0;height:1.5pt" o:hralign="center" o:hrstd="t" o:hr="t"/>
        </w:pic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 in Italy Rome</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