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Manila’s</w:t>
      </w:r>
      <w:r>
        <w:t xml:space="preserve"> </w:t>
      </w:r>
      <w:r>
        <w:t xml:space="preserve">Manufacturing</w:t>
      </w:r>
      <w:r>
        <w:t xml:space="preserve"> </w:t>
      </w:r>
      <w:r>
        <w:t xml:space="preserve">Sector</w:t>
      </w:r>
    </w:p>
    <w:bookmarkStart w:id="26"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Operations Division</w:t>
      </w:r>
      <w:r>
        <w:br/>
      </w:r>
    </w:p>
    <w:p>
      <w:pPr>
        <w:pStyle w:val="BodyText"/>
      </w:pPr>
      <w:r>
        <w:t xml:space="preserve">This document serves as a comprehensive Project Report detailing the strategic integration of Industrial Engineering principles within our operational framework in Philippines Manila. The purpose of this report is to outline the methodologies, challenges, and projected outcomes associated with optimizing production lines, supply chain logistics, and workforce efficiency specifically tailored for the unique economic landscape of</w:t>
      </w:r>
      <w:r>
        <w:t xml:space="preserve"> </w:t>
      </w:r>
      <w:r>
        <w:rPr>
          <w:bCs/>
          <w:b/>
        </w:rPr>
        <w:t xml:space="preserve">Philippines Manila</w:t>
      </w:r>
      <w:r>
        <w:t xml:space="preserve">. As a critical hub for both manufacturing and service industries in Southeast Asia, our facility in</w:t>
      </w:r>
      <w:r>
        <w:t xml:space="preserve"> </w:t>
      </w:r>
      <w:r>
        <w:rPr>
          <w:bCs/>
          <w:b/>
        </w:rPr>
        <w:t xml:space="preserve">Philippines Manila</w:t>
      </w:r>
      <w:r>
        <w:t xml:space="preserve"> </w:t>
      </w:r>
      <w:r>
        <w:t xml:space="preserve">faces distinct operational pressures that require precise Industrial Engineer oversight to maintain competitive advantage.</w:t>
      </w:r>
    </w:p>
    <w:bookmarkStart w:id="20" w:name="section"/>
    <w:p>
      <w:pPr>
        <w:pStyle w:val="Heading2"/>
      </w:pPr>
    </w:p>
    <w:p>
      <w:pPr>
        <w:pStyle w:val="FirstParagraph"/>
      </w:pPr>
      <w:r>
        <w:t xml:space="preserve">The Role of the Industrial Engineer in Local Contexts</w:t>
      </w:r>
    </w:p>
    <w:p>
      <w:pPr>
        <w:pStyle w:val="BodyText"/>
      </w:pPr>
      <w:r>
        <w:t xml:space="preserve">The role of an Industrial Engineer extends far beyond traditional time-and-motion studies. In the context of this Project Report, we define the Industrial Engineer as a multifaceted professional responsible for optimizing complex processes, systems, or organizations by using mathematics and physics and engineering principles. When applied to our operations in</w:t>
      </w:r>
      <w:r>
        <w:t xml:space="preserve"> </w:t>
      </w:r>
      <w:r>
        <w:rPr>
          <w:bCs/>
          <w:b/>
        </w:rPr>
        <w:t xml:space="preserve">Philippines Manila</w:t>
      </w:r>
      <w:r>
        <w:t xml:space="preserve">, this definition must be expanded to include cultural adaptability and regulatory compliance specific to Philippine labor laws.</w:t>
      </w:r>
    </w:p>
    <w:p>
      <w:pPr>
        <w:pStyle w:val="BodyText"/>
      </w:pPr>
      <w:r>
        <w:t xml:space="preserve">An Industrial Engineer in this setting acts as the bridge between strategic management goals and tactical floor-level execution. By analyzing workflow bottlenecks, resource allocation, and quality control metrics, the Industrial Engineer ensures that every second of production time contributes to value addition. This is particularly crucial in</w:t>
      </w:r>
      <w:r>
        <w:t xml:space="preserve"> </w:t>
      </w:r>
      <w:r>
        <w:rPr>
          <w:bCs/>
          <w:b/>
        </w:rPr>
        <w:t xml:space="preserve">Philippines Manila</w:t>
      </w:r>
      <w:r>
        <w:t xml:space="preserve">, where traffic congestion affects logistics and labor costs are a significant variable in overall operational expenditure. Therefore, the Industrial Engineer must design systems that are robust against external logistical disruptions while maximizing internal efficiency.</w:t>
      </w:r>
    </w:p>
    <w:bookmarkEnd w:id="20"/>
    <w:bookmarkStart w:id="21" w:name="section-1"/>
    <w:p>
      <w:pPr>
        <w:pStyle w:val="Heading2"/>
      </w:pPr>
    </w:p>
    <w:p>
      <w:pPr>
        <w:pStyle w:val="FirstParagraph"/>
      </w:pPr>
      <w:r>
        <w:t xml:space="preserve">Operational Challenges in Philippines Manila</w:t>
      </w:r>
    </w:p>
    <w:p>
      <w:pPr>
        <w:pStyle w:val="BodyText"/>
      </w:pPr>
      <w:r>
        <w:t xml:space="preserve">To effectively deploy Industrial Engineering strategies, one must first understand the local environment. Our Project Report identifies several key challenges inherent to operating a manufacturing and assembly plant in</w:t>
      </w:r>
      <w:r>
        <w:t xml:space="preserve"> </w:t>
      </w:r>
      <w:r>
        <w:rPr>
          <w:bCs/>
          <w:b/>
        </w:rPr>
        <w:t xml:space="preserve">Philippines Manila</w:t>
      </w:r>
      <w:r>
        <w:t xml:space="preserve">:</w:t>
      </w:r>
    </w:p>
    <w:p>
      <w:pPr>
        <w:numPr>
          <w:ilvl w:val="0"/>
          <w:numId w:val="1001"/>
        </w:numPr>
        <w:pStyle w:val="Compact"/>
      </w:pPr>
      <w:r>
        <w:rPr>
          <w:bCs/>
          <w:b/>
        </w:rPr>
        <w:t xml:space="preserve">Logistical Congestion:</w:t>
      </w:r>
    </w:p>
    <w:p>
      <w:pPr>
        <w:numPr>
          <w:ilvl w:val="0"/>
          <w:numId w:val="1000"/>
        </w:numPr>
        <w:pStyle w:val="Compact"/>
      </w:pPr>
      <w:r>
        <w:t xml:space="preserve">The metropolitan area of</w:t>
      </w:r>
    </w:p>
    <w:p>
      <w:pPr>
        <w:numPr>
          <w:ilvl w:val="0"/>
          <w:numId w:val="1000"/>
        </w:numPr>
        <w:pStyle w:val="Compact"/>
      </w:pPr>
      <w:r>
        <w:t xml:space="preserve">Philippines Manilasuffers from severe traffic congestion. Industrial Engineers must design supply chain networks that account for unpredictable transit times, necessitating just-in-time inventory systems that are buffered by localized warehousing solutions.</w:t>
      </w:r>
    </w:p>
    <w:p>
      <w:pPr>
        <w:numPr>
          <w:ilvl w:val="0"/>
          <w:numId w:val="1001"/>
        </w:numPr>
        <w:pStyle w:val="Compact"/>
      </w:pPr>
      <w:r>
        <w:t xml:space="preserve">Labor Dynamics:</w:t>
      </w:r>
    </w:p>
    <w:p>
      <w:pPr>
        <w:numPr>
          <w:ilvl w:val="0"/>
          <w:numId w:val="1000"/>
        </w:numPr>
        <w:pStyle w:val="Compact"/>
      </w:pPr>
      <w:r>
        <w:t xml:space="preserve">The workforce in</w:t>
      </w:r>
    </w:p>
    <w:p>
      <w:pPr>
        <w:numPr>
          <w:ilvl w:val="0"/>
          <w:numId w:val="1000"/>
        </w:numPr>
        <w:pStyle w:val="Compact"/>
      </w:pPr>
      <w:r>
        <w:t xml:space="preserve">Philippines Manilais dynamic and diverse. An Industrial Engineer must focus on ergonomic improvements and safety protocols to reduce worker fatigue and injury rates, thereby improving retention and productivity.</w:t>
      </w:r>
    </w:p>
    <w:p>
      <w:pPr>
        <w:numPr>
          <w:ilvl w:val="0"/>
          <w:numId w:val="1001"/>
        </w:numPr>
        <w:pStyle w:val="Compact"/>
      </w:pPr>
      <w:r>
        <w:t xml:space="preserve">Digital Transformation:</w:t>
      </w:r>
    </w:p>
    <w:p>
      <w:pPr>
        <w:numPr>
          <w:ilvl w:val="0"/>
          <w:numId w:val="1000"/>
        </w:numPr>
        <w:pStyle w:val="Compact"/>
      </w:pPr>
      <w:r>
        <w:t xml:space="preserve">Moving from manual processes to automated systems requires a careful transition managed by an Industrial Engineer who can train staff while minimizing downtime during the implementation phase.</w:t>
      </w:r>
    </w:p>
    <w:bookmarkEnd w:id="21"/>
    <w:bookmarkStart w:id="22" w:name="section-2"/>
    <w:p>
      <w:pPr>
        <w:pStyle w:val="Heading2"/>
      </w:pPr>
    </w:p>
    <w:p>
      <w:pPr>
        <w:pStyle w:val="FirstParagraph"/>
      </w:pPr>
      <w:r>
        <w:t xml:space="preserve">Methodologies Employed</w:t>
      </w:r>
    </w:p>
    <w:p>
      <w:pPr>
        <w:pStyle w:val="BodyText"/>
      </w:pPr>
      <w:r>
        <w:t xml:space="preserve">In accordance with standard industrial engineering practices, this Project Report outlines the following methodologies applied to our operations:</w:t>
      </w:r>
    </w:p>
    <w:p>
      <w:pPr>
        <w:numPr>
          <w:ilvl w:val="0"/>
          <w:numId w:val="1002"/>
        </w:numPr>
        <w:pStyle w:val="Compact"/>
      </w:pPr>
      <w:r>
        <w:rPr>
          <w:bCs/>
          <w:b/>
        </w:rPr>
        <w:t xml:space="preserve">Value Stream Mapping (VSM):</w:t>
      </w:r>
    </w:p>
    <w:p>
      <w:pPr>
        <w:numPr>
          <w:ilvl w:val="0"/>
          <w:numId w:val="1000"/>
        </w:numPr>
        <w:pStyle w:val="Compact"/>
      </w:pPr>
      <w:r>
        <w:t xml:space="preserve">We have mapped the current state of production in our</w:t>
      </w:r>
    </w:p>
    <w:p>
      <w:pPr>
        <w:numPr>
          <w:ilvl w:val="0"/>
          <w:numId w:val="1000"/>
        </w:numPr>
        <w:pStyle w:val="Compact"/>
      </w:pPr>
      <w:r>
        <w:t xml:space="preserve">Philippines Manila facility to identify non-value-added activities. The Industrial Engineer team identified significant delays in material handling between assembly stations.</w:t>
      </w:r>
    </w:p>
    <w:p>
      <w:pPr>
        <w:numPr>
          <w:ilvl w:val="0"/>
          <w:numId w:val="1002"/>
        </w:numPr>
        <w:pStyle w:val="Compact"/>
      </w:pPr>
      <w:r>
        <w:rPr>
          <w:bCs/>
          <w:b/>
        </w:rPr>
        <w:t xml:space="preserve">Lean Six Sigma:</w:t>
      </w:r>
    </w:p>
    <w:p>
      <w:pPr>
        <w:numPr>
          <w:ilvl w:val="0"/>
          <w:numId w:val="1000"/>
        </w:numPr>
        <w:pStyle w:val="Compact"/>
      </w:pPr>
      <w:r>
        <w:t xml:space="preserve">We applied DMAIC (Define, Measure, Analyze, Improve, Control) methodology to reduce defects. In the context of our plant in</w:t>
      </w:r>
    </w:p>
    <w:p>
      <w:pPr>
        <w:numPr>
          <w:ilvl w:val="0"/>
          <w:numId w:val="1000"/>
        </w:numPr>
        <w:pStyle w:val="Compact"/>
      </w:pPr>
      <w:r>
        <w:t xml:space="preserve">Philippines Manila, this resulted in a 15% reduction in scrap material within the first quarter of implementation.</w:t>
      </w:r>
    </w:p>
    <w:p>
      <w:pPr>
        <w:numPr>
          <w:ilvl w:val="0"/>
          <w:numId w:val="1002"/>
        </w:numPr>
        <w:pStyle w:val="Compact"/>
      </w:pPr>
      <w:r>
        <w:t xml:space="preserve">Facility Layout Optimization:</w:t>
      </w:r>
    </w:p>
    <w:p>
      <w:pPr>
        <w:numPr>
          <w:ilvl w:val="0"/>
          <w:numId w:val="1000"/>
        </w:numPr>
        <w:pStyle w:val="Compact"/>
      </w:pPr>
      <w:r>
        <w:t xml:space="preserve">An Industrial Engineer redesigned the floor plan to minimize travel distance for operators and automated guided vehicles (AGVs). This change was specifically tailored to the spatial constraints typical of industrial parks in</w:t>
      </w:r>
    </w:p>
    <w:p>
      <w:pPr>
        <w:numPr>
          <w:ilvl w:val="0"/>
          <w:numId w:val="1000"/>
        </w:numPr>
        <w:pStyle w:val="Compact"/>
      </w:pPr>
      <w:r>
        <w:t xml:space="preserve">Philippines Manila.</w:t>
      </w:r>
    </w:p>
    <w:bookmarkEnd w:id="22"/>
    <w:bookmarkStart w:id="23" w:name="section-3"/>
    <w:p>
      <w:pPr>
        <w:pStyle w:val="Heading2"/>
      </w:pPr>
    </w:p>
    <w:p>
      <w:pPr>
        <w:pStyle w:val="FirstParagraph"/>
      </w:pPr>
      <w:r>
        <w:t xml:space="preserve">Data Analysis and Performance Metrics</w:t>
      </w:r>
    </w:p>
    <w:p>
      <w:pPr>
        <w:pStyle w:val="BodyText"/>
      </w:pPr>
      <w:r>
        <w:t xml:space="preserve">The success of the Industrial Engineer’s interventions is measured through Key Performance Indicators (KPIs). The Project Report highlights the following metrics, which are monitored weekly by our management team in</w:t>
      </w:r>
      <w:r>
        <w:t xml:space="preserve"> </w:t>
      </w:r>
      <w:r>
        <w:rPr>
          <w:bCs/>
          <w:b/>
        </w:rPr>
        <w:t xml:space="preserve">Philippines Manila</w:t>
      </w:r>
      <w:r>
        <w:t xml:space="preserve">:</w:t>
      </w:r>
    </w:p>
    <w:p>
      <w:pPr>
        <w:numPr>
          <w:ilvl w:val="0"/>
          <w:numId w:val="1003"/>
        </w:numPr>
        <w:pStyle w:val="Compact"/>
      </w:pPr>
      <w:r>
        <w:t xml:space="preserve">OEE (Overall Equipment Effectiveness):</w:t>
      </w:r>
    </w:p>
    <w:p>
      <w:pPr>
        <w:numPr>
          <w:ilvl w:val="0"/>
          <w:numId w:val="1000"/>
        </w:numPr>
        <w:pStyle w:val="Compact"/>
      </w:pPr>
      <w:r>
        <w:t xml:space="preserve">We have seen a 20% increase in OEE due to reduced setup times managed by the Industrial Engineer.</w:t>
      </w:r>
    </w:p>
    <w:p>
      <w:pPr>
        <w:numPr>
          <w:ilvl w:val="0"/>
          <w:numId w:val="1003"/>
        </w:numPr>
        <w:pStyle w:val="Compact"/>
      </w:pPr>
      <w:r>
        <w:t xml:space="preserve">Cycle Time Reduction:</w:t>
      </w:r>
    </w:p>
    <w:p>
      <w:pPr>
        <w:numPr>
          <w:ilvl w:val="0"/>
          <w:numId w:val="1000"/>
        </w:numPr>
        <w:pStyle w:val="Compact"/>
      </w:pPr>
      <w:r>
        <w:t xml:space="preserve">Average cycle time per unit has decreased from 45 seconds to 38 seconds, allowing for higher throughput without additional capital investment.</w:t>
      </w:r>
    </w:p>
    <w:p>
      <w:pPr>
        <w:numPr>
          <w:ilvl w:val="0"/>
          <w:numId w:val="1003"/>
        </w:numPr>
        <w:pStyle w:val="Compact"/>
      </w:pPr>
      <w:r>
        <w:t xml:space="preserve">Safety Incidents:</w:t>
      </w:r>
    </w:p>
    <w:p>
      <w:pPr>
        <w:numPr>
          <w:ilvl w:val="0"/>
          <w:numId w:val="1000"/>
        </w:numPr>
        <w:pStyle w:val="Compact"/>
      </w:pPr>
      <w:r>
        <w:t xml:space="preserve">Through ergonomic interventions led by the Industrial Engineer, workplace accidents have dropped by 30%, significantly lowering insurance premiums and downtime.</w:t>
      </w:r>
    </w:p>
    <w:bookmarkEnd w:id="23"/>
    <w:bookmarkStart w:id="24" w:name="section-4"/>
    <w:p>
      <w:pPr>
        <w:pStyle w:val="Heading2"/>
      </w:pPr>
    </w:p>
    <w:p>
      <w:pPr>
        <w:pStyle w:val="FirstParagraph"/>
      </w:pPr>
      <w:r>
        <w:t xml:space="preserve">Sustainability and Future Outlook</w:t>
      </w:r>
    </w:p>
    <w:p>
      <w:pPr>
        <w:pStyle w:val="BodyText"/>
      </w:pPr>
      <w:r>
        <w:t xml:space="preserve">A modern Industrial Engineer must also consider sustainability. In</w:t>
      </w:r>
      <w:r>
        <w:t xml:space="preserve"> </w:t>
      </w:r>
      <w:r>
        <w:rPr>
          <w:bCs/>
          <w:b/>
        </w:rPr>
        <w:t xml:space="preserve">Philippines Manila</w:t>
      </w:r>
      <w:r>
        <w:t xml:space="preserve">, environmental regulations are becoming increasingly stringent. Our Project Report emphasizes the role of the Industrial Engineer in designing energy-efficient processes and waste-reduction strategies. By optimizing resource usage, we not only comply with local regulations but also reduce operational costs.</w:t>
      </w:r>
    </w:p>
    <w:p>
      <w:pPr>
        <w:pStyle w:val="BodyText"/>
      </w:pPr>
      <w:r>
        <w:t xml:space="preserve">Looking ahead, the integration of Industry 4.0 technologies will be a priority for our Industrial Engineer team in</w:t>
      </w:r>
      <w:r>
        <w:t xml:space="preserve"> </w:t>
      </w:r>
      <w:r>
        <w:rPr>
          <w:bCs/>
          <w:b/>
        </w:rPr>
        <w:t xml:space="preserve">Philippines Manila</w:t>
      </w:r>
      <w:r>
        <w:t xml:space="preserve">. This involves the use of IoT sensors to monitor machine health in real-time, predictive analytics to forecast maintenance needs, and data-driven decision-making platforms. The Industrial Engineer will serve as the architect of this digital transformation, ensuring that technology serves human workers rather than replacing them abruptly.</w:t>
      </w:r>
    </w:p>
    <w:bookmarkEnd w:id="24"/>
    <w:bookmarkStart w:id="25" w:name="section-5"/>
    <w:p>
      <w:pPr>
        <w:pStyle w:val="Heading2"/>
      </w:pPr>
    </w:p>
    <w:p>
      <w:pPr>
        <w:pStyle w:val="FirstParagraph"/>
      </w:pPr>
      <w:r>
        <w:t xml:space="preserve">Conclusion</w:t>
      </w:r>
    </w:p>
    <w:p>
      <w:pPr>
        <w:pStyle w:val="BodyText"/>
      </w:pPr>
      <w:r>
        <w:t xml:space="preserve">In conclusion, this Project Report demonstrates that the strategic application of Industrial Engineering principles is vital for operational excellence in our facility located in</w:t>
      </w:r>
      <w:r>
        <w:t xml:space="preserve"> </w:t>
      </w:r>
      <w:r>
        <w:rPr>
          <w:bCs/>
          <w:b/>
        </w:rPr>
        <w:t xml:space="preserve">Philippines Manila</w:t>
      </w:r>
      <w:r>
        <w:t xml:space="preserve">. By focusing on efficiency, safety, and sustainability, the Industrial Engineer plays a pivotal role in enhancing competitiveness. The data presented confirms that targeted engineering interventions yield measurable improvements in productivity and quality.</w:t>
      </w:r>
    </w:p>
    <w:p>
      <w:pPr>
        <w:pStyle w:val="BodyText"/>
      </w:pPr>
      <w:r>
        <w:t xml:space="preserve">We recommend continued investment in Industrial Engineering resources within our</w:t>
      </w:r>
      <w:r>
        <w:t xml:space="preserve"> </w:t>
      </w:r>
      <w:r>
        <w:rPr>
          <w:bCs/>
          <w:b/>
        </w:rPr>
        <w:t xml:space="preserve">Philippines Manila</w:t>
      </w:r>
      <w:r>
        <w:t xml:space="preserve"> </w:t>
      </w:r>
      <w:r>
        <w:t xml:space="preserve">operations. Further training for staff on Lean methodologies and continued collaboration with the Industrial Engineer team will be essential to maintaining the momentum of improvement. This Project Report serves as a baseline for future audits and strategic planning sessions, ensuring that our commitment to engineering excellence remains steadfast in the dynamic market of</w:t>
      </w:r>
      <w:r>
        <w:t xml:space="preserve"> </w:t>
      </w:r>
      <w:r>
        <w:rPr>
          <w:bCs/>
          <w:b/>
        </w:rPr>
        <w:t xml:space="preserve">Philippines Manila</w:t>
      </w:r>
      <w:r>
        <w:t xml:space="preserve">.</w:t>
      </w:r>
    </w:p>
    <w:p>
      <w:pPr>
        <w:pStyle w:val="BodyText"/>
      </w:pPr>
      <w:r>
        <w:rPr>
          <w:iCs/>
          <w:i/>
        </w:rPr>
        <w:t xml:space="preserve">Note: All data contained within this Project Report is confidential and intended for internal review by stakeholders in Philippines Manila.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in Manila’s Manufacturing Sector</dc:title>
  <dc:creator/>
  <cp:keywords/>
  <dcterms:created xsi:type="dcterms:W3CDTF">2026-07-30T08:10:32Z</dcterms:created>
  <dcterms:modified xsi:type="dcterms:W3CDTF">2026-07-30T08:10:32Z</dcterms:modified>
</cp:coreProperties>
</file>

<file path=docProps/custom.xml><?xml version="1.0" encoding="utf-8"?>
<Properties xmlns="http://schemas.openxmlformats.org/officeDocument/2006/custom-properties" xmlns:vt="http://schemas.openxmlformats.org/officeDocument/2006/docPropsVTypes"/>
</file>