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Singapore</w:t>
      </w:r>
      <w:r>
        <w:t xml:space="preserve"> </w:t>
      </w:r>
      <w:r>
        <w:t xml:space="preserve">Singapore</w:t>
      </w:r>
    </w:p>
    <w:bookmarkStart w:id="32" w:name="X13237ded49b8563f7647c1f8db26f435fb6f908"/>
    <w:p>
      <w:pPr>
        <w:pStyle w:val="Heading1"/>
      </w:pPr>
      <w:r>
        <w:t xml:space="preserve">Project Report: Strategic Implementation of Industrial Engineering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 in the Republic of Singapore</w:t>
      </w:r>
      <w:r>
        <w:br/>
      </w:r>
    </w:p>
    <w:p>
      <w:pPr>
        <w:pStyle w:val="BodyText"/>
      </w:pPr>
      <w:r>
        <w:t xml:space="preserve">Project Management Office</w:t>
      </w:r>
      <w:r>
        <w:br/>
      </w:r>
    </w:p>
    <w:p>
      <w:pPr>
        <w:pStyle w:val="BodyText"/>
      </w:pPr>
      <w:r>
        <w:t xml:space="preserve">Subject: Leveraging Industrial Engineering for Sustainable Economic Growth in Singapore Singapore</w:t>
      </w:r>
    </w:p>
    <w:bookmarkStart w:id="20" w:name="executive-summary"/>
    <w:p>
      <w:pPr>
        <w:pStyle w:val="Heading2"/>
      </w:pPr>
      <w:r>
        <w:t xml:space="preserve">1. Executive Summary</w:t>
      </w:r>
    </w:p>
    <w:p>
      <w:pPr>
        <w:pStyle w:val="FirstParagraph"/>
      </w:pPr>
      <w:r>
        <w:t xml:space="preserve">This project report outlines the critical role and strategic necessity of integrating advanced</w:t>
      </w:r>
      <w:r>
        <w:t xml:space="preserve"> </w:t>
      </w:r>
      <w:r>
        <w:rPr>
          <w:bCs/>
          <w:b/>
        </w:rPr>
        <w:t xml:space="preserve">Industrial Engineer methodologies within the unique socio-economic landscape of</w:t>
      </w:r>
      <w:r>
        <w:rPr>
          <w:bCs/>
          <w:b/>
        </w:rPr>
        <w:t xml:space="preserve"> </w:t>
      </w:r>
      <w:r>
        <w:rPr>
          <w:bCs/>
          <w:b/>
          <w:bCs/>
          <w:b/>
        </w:rPr>
        <w:t xml:space="preserve">Singapore Singapore.</w:t>
      </w:r>
    </w:p>
    <w:p>
      <w:pPr>
        <w:pStyle w:val="BodyText"/>
      </w:pPr>
      <w:r>
        <w:t xml:space="preserve">The document serves as a comprehensive analysis of how industrial engineering principles can be adapted to address local challenges, including labor shortages, high operational costs, and the urgent need for sustainable manufacturing practices. By focusing on the specific context of</w:t>
      </w:r>
      <w:r>
        <w:t xml:space="preserve"> </w:t>
      </w:r>
      <w:r>
        <w:rPr>
          <w:bCs/>
          <w:b/>
        </w:rPr>
        <w:t xml:space="preserve">Singapore Singapore</w:t>
      </w:r>
      <w:r>
        <w:t xml:space="preserve">, this report highlights that the modern</w:t>
      </w:r>
      <w:r>
        <w:t xml:space="preserve"> </w:t>
      </w:r>
      <w:r>
        <w:rPr>
          <w:bCs/>
          <w:b/>
        </w:rPr>
        <w:t xml:space="preserve">Industrial Engineer</w:t>
      </w:r>
      <w:r>
        <w:t xml:space="preserve"> </w:t>
      </w:r>
      <w:r>
        <w:t xml:space="preserve">is not merely a technician but a strategic architect of efficiency and resilience.</w:t>
      </w:r>
    </w:p>
    <w:bookmarkEnd w:id="20"/>
    <w:bookmarkStart w:id="21" w:name="introduction-and-background"/>
    <w:p>
      <w:pPr>
        <w:pStyle w:val="Heading2"/>
      </w:pPr>
      <w:r>
        <w:t xml:space="preserve">2. Introduction and Background</w:t>
      </w:r>
    </w:p>
    <w:p>
      <w:pPr>
        <w:pStyle w:val="FirstParagraph"/>
      </w:pPr>
      <w:r>
        <w:rPr>
          <w:bCs/>
          <w:b/>
        </w:rPr>
        <w:t xml:space="preserve">Singapore Singapore</w:t>
      </w:r>
      <w:r>
        <w:t xml:space="preserve">, often referred to simply as Singapore, has long been recognized as a global hub for trade, finance, and high-tech manufacturing. However, the nation faces distinct demographic constraints. With an aging population and limited land area, the traditional model of labor-intensive growth is no longer sustainable. Consequently, there is a pressing demand for automation, digitalization (Industry 4.0), and process optimization.</w:t>
      </w:r>
    </w:p>
    <w:p>
      <w:pPr>
        <w:pStyle w:val="BodyText"/>
      </w:pPr>
      <w:r>
        <w:t xml:space="preserve">The</w:t>
      </w:r>
      <w:r>
        <w:t xml:space="preserve"> </w:t>
      </w:r>
      <w:r>
        <w:rPr>
          <w:bCs/>
          <w:b/>
        </w:rPr>
        <w:t xml:space="preserve">Industrial Engineer</w:t>
      </w:r>
      <w:r>
        <w:t xml:space="preserve"> </w:t>
      </w:r>
      <w:r>
        <w:t xml:space="preserve">sits at the heart of this transformation. In the context of</w:t>
      </w:r>
      <w:r>
        <w:t xml:space="preserve"> </w:t>
      </w:r>
      <w:r>
        <w:rPr>
          <w:bCs/>
          <w:b/>
        </w:rPr>
        <w:t xml:space="preserve">Singapore Singapore</w:t>
      </w:r>
      <w:r>
        <w:t xml:space="preserve">, the definition of an industrial engineer has evolved from traditional time-motion studies to encompass data analytics, supply chain resilience, sustainable design, and human-machine interaction. This report explores how these professionals are pivotal in maintaining</w:t>
      </w:r>
      <w:r>
        <w:t xml:space="preserve"> </w:t>
      </w:r>
      <w:r>
        <w:rPr>
          <w:bCs/>
          <w:b/>
        </w:rPr>
        <w:t xml:space="preserve">Singapore Singapore’s</w:t>
      </w:r>
      <w:r>
        <w:t xml:space="preserve"> </w:t>
      </w:r>
      <w:r>
        <w:t xml:space="preserve">competitive edge on the global stage.</w:t>
      </w:r>
    </w:p>
    <w:bookmarkEnd w:id="21"/>
    <w:bookmarkStart w:id="25" w:name="Xe2cb98ed0f1be082b85c6b3097cb740e1d41c38"/>
    <w:p>
      <w:pPr>
        <w:pStyle w:val="Heading2"/>
      </w:pPr>
      <w:r>
        <w:t xml:space="preserve">3. The Role of the Industrial Engineer in a High-Cost Economy</w:t>
      </w:r>
    </w:p>
    <w:p>
      <w:pPr>
        <w:pStyle w:val="FirstParagraph"/>
      </w:pPr>
      <w:r>
        <w:t xml:space="preserve">In</w:t>
      </w:r>
      <w:r>
        <w:t xml:space="preserve"> </w:t>
      </w:r>
      <w:r>
        <w:rPr>
          <w:bCs/>
          <w:b/>
        </w:rPr>
        <w:t xml:space="preserve">Singapore Singapore</w:t>
      </w:r>
      <w:r>
        <w:t xml:space="preserve">, operational costs, particularly for land and labor, are significantly higher than in neighboring regional competitors. This creates a unique pressure cooker environment where inefficiency cannot be absorbed by margins. Here, the</w:t>
      </w:r>
      <w:r>
        <w:t xml:space="preserve"> </w:t>
      </w:r>
      <w:r>
        <w:rPr>
          <w:bCs/>
          <w:b/>
        </w:rPr>
        <w:t xml:space="preserve">Industrial Engineer</w:t>
      </w:r>
      <w:r>
        <w:t xml:space="preserve"> </w:t>
      </w:r>
      <w:r>
        <w:t xml:space="preserve">plays a vital role in value engineering.</w:t>
      </w:r>
    </w:p>
    <w:bookmarkStart w:id="22" w:name="optimization-of-space-and-resources"/>
    <w:p>
      <w:pPr>
        <w:pStyle w:val="Heading3"/>
      </w:pPr>
      <w:r>
        <w:t xml:space="preserve">3.1 Optimization of Space and Resources</w:t>
      </w:r>
    </w:p>
    <w:p>
      <w:pPr>
        <w:pStyle w:val="FirstParagraph"/>
      </w:pPr>
      <w:r>
        <w:rPr>
          <w:bCs/>
          <w:b/>
        </w:rPr>
        <w:t xml:space="preserve">Singapore Singapore</w:t>
      </w:r>
      <w:r>
        <w:t xml:space="preserve">'s land scarcity necessitates extreme efficiency in facility layout and logistics. An</w:t>
      </w:r>
    </w:p>
    <w:p>
      <w:pPr>
        <w:pStyle w:val="BodyText"/>
      </w:pPr>
      <w:r>
        <w:t xml:space="preserve">Industrial Engineer working in this region must utilize sophisticated simulation software to maximize output per square meter. Whether designing automated warehouses for e-commerce giants or optimizing assembly lines for precision engineering firms, the</w:t>
      </w:r>
      <w:r>
        <w:t xml:space="preserve"> </w:t>
      </w:r>
      <w:r>
        <w:rPr>
          <w:bCs/>
          <w:b/>
        </w:rPr>
        <w:t xml:space="preserve">Industrial Engineer</w:t>
      </w:r>
      <w:r>
        <w:t xml:space="preserve"> </w:t>
      </w:r>
      <w:r>
        <w:t xml:space="preserve">ensures that every cubic centimeter of space in</w:t>
      </w:r>
      <w:r>
        <w:t xml:space="preserve"> </w:t>
      </w:r>
      <w:r>
        <w:rPr>
          <w:bCs/>
          <w:b/>
        </w:rPr>
        <w:t xml:space="preserve">Singapore Singapore</w:t>
      </w:r>
      <w:r>
        <w:t xml:space="preserve"> </w:t>
      </w:r>
      <w:r>
        <w:t xml:space="preserve">generates maximum economic value.</w:t>
      </w:r>
    </w:p>
    <w:bookmarkEnd w:id="22"/>
    <w:bookmarkStart w:id="23" w:name="labor-augmentation-through-automation"/>
    <w:p>
      <w:pPr>
        <w:pStyle w:val="Heading3"/>
      </w:pPr>
      <w:r>
        <w:t xml:space="preserve">3.2 Labor Augmentation through Automation</w:t>
      </w:r>
    </w:p>
    <w:p>
      <w:pPr>
        <w:pStyle w:val="FirstParagraph"/>
      </w:pPr>
      <w:r>
        <w:t xml:space="preserve">To combat labor shortages, the government of</w:t>
      </w:r>
    </w:p>
    <w:p>
      <w:pPr>
        <w:pStyle w:val="BodyText"/>
      </w:pPr>
      <w:r>
        <w:t xml:space="preserve">Singapore Singapore has aggressively promoted the adoption of automation. The</w:t>
      </w:r>
    </w:p>
    <w:p>
      <w:pPr>
        <w:pStyle w:val="BodyText"/>
      </w:pPr>
      <w:r>
        <w:t xml:space="preserve">Industrial Engineer is responsible for identifying tasks suitable for robotic process automation (RPA) and cobots (collaborative robots). This does not merely replace human labor but augments it, allowing human workers to focus on higher-value activities such as quality control, problem-solving, and innovation. In</w:t>
      </w:r>
      <w:r>
        <w:t xml:space="preserve"> </w:t>
      </w:r>
      <w:r>
        <w:rPr>
          <w:bCs/>
          <w:b/>
        </w:rPr>
        <w:t xml:space="preserve">Singapore Singapore</w:t>
      </w:r>
      <w:r>
        <w:t xml:space="preserve">, the success of these initiatives depends heavily on the</w:t>
      </w:r>
    </w:p>
    <w:p>
      <w:pPr>
        <w:pStyle w:val="BodyText"/>
      </w:pPr>
      <w:r>
        <w:t xml:space="preserve">Industrial Engineer’s ability to bridge the gap between technical automation capabilities and workforce readiness.</w:t>
      </w:r>
    </w:p>
    <w:bookmarkEnd w:id="23"/>
    <w:bookmarkStart w:id="24" w:name="sustainability-and-green-engineering"/>
    <w:p>
      <w:pPr>
        <w:pStyle w:val="Heading3"/>
      </w:pPr>
      <w:r>
        <w:t xml:space="preserve">4. Sustainability and Green Engineering</w:t>
      </w:r>
    </w:p>
    <w:p>
      <w:pPr>
        <w:pStyle w:val="FirstParagraph"/>
      </w:pPr>
      <w:r>
        <w:t xml:space="preserve">Singapore Singapore has committed to a "Green Plan 2030", aiming for net-zero emissions by 2050. This national mandate places significant responsibilities on the industrial sector. The</w:t>
      </w:r>
    </w:p>
    <w:p>
      <w:pPr>
        <w:pStyle w:val="BodyText"/>
      </w:pPr>
      <w:r>
        <w:t xml:space="preserve">Industrial Engineer is now expected to integrate sustainability metrics into every stage of production.</w:t>
      </w:r>
    </w:p>
    <w:p>
      <w:pPr>
        <w:pStyle w:val="BodyText"/>
      </w:pPr>
      <w:r>
        <w:t xml:space="preserve">This involves life-cycle assessment (LCA), waste minimization strategies, and energy-efficient system design. In</w:t>
      </w:r>
      <w:r>
        <w:t xml:space="preserve"> </w:t>
      </w:r>
      <w:r>
        <w:rPr>
          <w:bCs/>
          <w:b/>
        </w:rPr>
        <w:t xml:space="preserve">Singapore Singapore</w:t>
      </w:r>
      <w:r>
        <w:t xml:space="preserve">, an</w:t>
      </w:r>
    </w:p>
    <w:p>
      <w:pPr>
        <w:pStyle w:val="BodyText"/>
      </w:pPr>
      <w:r>
        <w:t xml:space="preserve">Industrial Engineer must understand regulatory frameworks surrounding carbon taxation and green building standards. By redesigning processes to reduce material waste and energy consumption, the</w:t>
      </w:r>
    </w:p>
    <w:p>
      <w:pPr>
        <w:pStyle w:val="BodyText"/>
      </w:pPr>
      <w:r>
        <w:t xml:space="preserve">Industrial Engineer contributes directly to the environmental goals of</w:t>
      </w:r>
    </w:p>
    <w:p>
      <w:pPr>
        <w:pStyle w:val="BodyText"/>
      </w:pPr>
      <w:r>
        <w:t xml:space="preserve">Singapore Singapore while simultaneously reducing operational costs for businesses.</w:t>
      </w:r>
    </w:p>
    <w:bookmarkEnd w:id="24"/>
    <w:bookmarkEnd w:id="25"/>
    <w:bookmarkStart w:id="28" w:name="supply-chain-resilience-in-a-global-hub"/>
    <w:p>
      <w:pPr>
        <w:pStyle w:val="Heading2"/>
      </w:pPr>
      <w:r>
        <w:t xml:space="preserve">5. Supply Chain Resilience in a Global Hub</w:t>
      </w:r>
    </w:p>
    <w:p>
      <w:pPr>
        <w:pStyle w:val="FirstParagraph"/>
      </w:pPr>
      <w:r>
        <w:t xml:space="preserve">Singapore Singapore serves as a critical node in global supply chains. However, recent global disruptions have highlighted the fragility of just-in-time (JIT) systems. The</w:t>
      </w:r>
    </w:p>
    <w:p>
      <w:pPr>
        <w:pStyle w:val="BodyText"/>
      </w:pPr>
      <w:r>
        <w:t xml:space="preserve">Industrial Engineer is tasked with redesigning supply chain networks to be more resilient and flexible.</w:t>
      </w:r>
    </w:p>
    <w:bookmarkStart w:id="26" w:name="risk-management-and-diversification"/>
    <w:p>
      <w:pPr>
        <w:pStyle w:val="Heading3"/>
      </w:pPr>
      <w:r>
        <w:t xml:space="preserve">5.1 Risk Management and Diversification</w:t>
      </w:r>
    </w:p>
    <w:p>
      <w:pPr>
        <w:pStyle w:val="FirstParagraph"/>
      </w:pPr>
      <w:r>
        <w:t xml:space="preserve">In the context of</w:t>
      </w:r>
      <w:r>
        <w:t xml:space="preserve"> </w:t>
      </w:r>
      <w:r>
        <w:rPr>
          <w:bCs/>
          <w:b/>
        </w:rPr>
        <w:t xml:space="preserve">Singapore Singapore</w:t>
      </w:r>
      <w:r>
        <w:t xml:space="preserve">, industrial engineers utilize predictive analytics to monitor global risks, from geopolitical tensions to natural disasters. They develop buffer stock strategies that are mathematically optimized to prevent shortages without tying up excessive capital. The goal is to create a supply chain that can withstand shocks while maintaining the high-speed delivery expectations associated with</w:t>
      </w:r>
    </w:p>
    <w:p>
      <w:pPr>
        <w:pStyle w:val="BodyText"/>
      </w:pPr>
      <w:r>
        <w:t xml:space="preserve">Singapore Singapore’s logistics sector.</w:t>
      </w:r>
    </w:p>
    <w:bookmarkEnd w:id="26"/>
    <w:bookmarkStart w:id="27" w:name="digital-twins-and-real-time-monitoring"/>
    <w:p>
      <w:pPr>
        <w:pStyle w:val="Heading3"/>
      </w:pPr>
      <w:r>
        <w:t xml:space="preserve">5.2 Digital Twins and Real-Time Monitoring</w:t>
      </w:r>
    </w:p>
    <w:p>
      <w:pPr>
        <w:pStyle w:val="FirstParagraph"/>
      </w:pPr>
      <w:r>
        <w:t xml:space="preserve">The adoption of digital twin technology is growing rapidly in</w:t>
      </w:r>
    </w:p>
    <w:p>
      <w:pPr>
        <w:pStyle w:val="BodyText"/>
      </w:pPr>
      <w:r>
        <w:t xml:space="preserve">Singapore Singapore. An</w:t>
      </w:r>
    </w:p>
    <w:p>
      <w:pPr>
        <w:pStyle w:val="BodyText"/>
      </w:pPr>
      <w:r>
        <w:t xml:space="preserve">Industrial Engineer creates a virtual replica of the physical supply chain, allowing for real-time simulation and testing of disruption scenarios. This proactive approach enables faster decision-making, ensuring that operations in</w:t>
      </w:r>
    </w:p>
    <w:p>
      <w:pPr>
        <w:pStyle w:val="BodyText"/>
      </w:pPr>
      <w:r>
        <w:t xml:space="preserve">Singapore Singapore remain uninterrupted even during volatile global conditions.</w:t>
      </w:r>
    </w:p>
    <w:bookmarkEnd w:id="27"/>
    <w:bookmarkEnd w:id="28"/>
    <w:bookmarkStart w:id="29" w:name="human-centric-engineering"/>
    <w:p>
      <w:pPr>
        <w:pStyle w:val="Heading2"/>
      </w:pPr>
      <w:r>
        <w:t xml:space="preserve">6. Human-Centric Engineering</w:t>
      </w:r>
    </w:p>
    <w:p>
      <w:pPr>
        <w:pStyle w:val="FirstParagraph"/>
      </w:pPr>
      <w:r>
        <w:t xml:space="preserve">A critical aspect of modern industrial engineering in</w:t>
      </w:r>
    </w:p>
    <w:p>
      <w:pPr>
        <w:pStyle w:val="BodyText"/>
      </w:pPr>
      <w:r>
        <w:t xml:space="preserve">Singapore Singapore is the focus on human-centric design. As the workforce becomes more diverse and skilled, job satisfaction and safety are paramount. The</w:t>
      </w:r>
    </w:p>
    <w:p>
      <w:pPr>
        <w:pStyle w:val="BodyText"/>
      </w:pPr>
      <w:r>
        <w:t xml:space="preserve">Industrial Engineer must ensure that ergonomic principles are embedded into workstation design to reduce workplace injuries.</w:t>
      </w:r>
    </w:p>
    <w:p>
      <w:pPr>
        <w:pStyle w:val="BodyText"/>
      </w:pPr>
      <w:r>
        <w:t xml:space="preserve">Singapore Singapore places a high value on social harmony and worker well-being. Therefore, the</w:t>
      </w:r>
    </w:p>
    <w:p>
      <w:pPr>
        <w:pStyle w:val="BodyText"/>
      </w:pPr>
      <w:r>
        <w:t xml:space="preserve">Industrial Engineer acts as a mediator between technological advancement and human capability. By involving workers in the design process of new systems, engineers can ensure higher adoption rates and reduce resistance to change. This human-centric approach is essential for sustaining productivity in</w:t>
      </w:r>
    </w:p>
    <w:p>
      <w:pPr>
        <w:pStyle w:val="BodyText"/>
      </w:pPr>
      <w:r>
        <w:t xml:space="preserve">Singapore Singapore’s knowledge-based economy.</w:t>
      </w:r>
    </w:p>
    <w:bookmarkEnd w:id="29"/>
    <w:bookmarkStart w:id="30" w:name="challenges-and-recommendations"/>
    <w:p>
      <w:pPr>
        <w:pStyle w:val="Heading2"/>
      </w:pPr>
      <w:r>
        <w:t xml:space="preserve">7. Challenges and Recommendations</w:t>
      </w:r>
    </w:p>
    <w:p>
      <w:pPr>
        <w:pStyle w:val="FirstParagraph"/>
      </w:pPr>
      <w:r>
        <w:t xml:space="preserve">Despite the clear benefits, there are challenges to fully realizing the potential of industrial engineering in</w:t>
      </w:r>
    </w:p>
    <w:p>
      <w:pPr>
        <w:pStyle w:val="BodyText"/>
      </w:pPr>
      <w:r>
        <w:t xml:space="preserve">Singapore Singapore. These include a skills gap in advanced data analytics among traditional engineering graduates and the high cost of implementing Industry 4.0 technologies for Small and Medium Enterprises (SMEs).</w:t>
      </w:r>
    </w:p>
    <w:p>
      <w:pPr>
        <w:pStyle w:val="BodyText"/>
      </w:pPr>
      <w:r>
        <w:rPr>
          <w:bCs/>
          <w:b/>
        </w:rPr>
        <w:t xml:space="preserve">Recommendations:</w:t>
      </w:r>
    </w:p>
    <w:p>
      <w:pPr>
        <w:numPr>
          <w:ilvl w:val="0"/>
          <w:numId w:val="1001"/>
        </w:numPr>
        <w:pStyle w:val="Compact"/>
      </w:pPr>
      <w:r>
        <w:t xml:space="preserve">Skill Development: Universities and polytechnics in</w:t>
      </w:r>
    </w:p>
    <w:p>
      <w:pPr>
        <w:numPr>
          <w:ilvl w:val="0"/>
          <w:numId w:val="1000"/>
        </w:numPr>
        <w:pStyle w:val="Compact"/>
      </w:pPr>
      <w:r>
        <w:t xml:space="preserve">Singapore Singapore must update their curricula to emphasize data science, AI, and systems thinking alongside traditional industrial engineering fundamentals.</w:t>
      </w:r>
    </w:p>
    <w:p>
      <w:pPr>
        <w:numPr>
          <w:ilvl w:val="0"/>
          <w:numId w:val="1001"/>
        </w:numPr>
        <w:pStyle w:val="Compact"/>
      </w:pPr>
      <w:r>
        <w:t xml:space="preserve">SME Support: The government should provide grants specifically for industrial engineers to assist SMEs in</w:t>
      </w:r>
    </w:p>
    <w:p>
      <w:pPr>
        <w:numPr>
          <w:ilvl w:val="0"/>
          <w:numId w:val="1000"/>
        </w:numPr>
        <w:pStyle w:val="Compact"/>
      </w:pPr>
      <w:r>
        <w:t xml:space="preserve">Singapore Singapore with digital transformation projects.</w:t>
      </w:r>
    </w:p>
    <w:p>
      <w:pPr>
        <w:numPr>
          <w:ilvl w:val="0"/>
          <w:numId w:val="1001"/>
        </w:numPr>
        <w:pStyle w:val="Compact"/>
      </w:pPr>
      <w:r>
        <w:t xml:space="preserve">Cross-Sector Collaboration: Encourage partnerships between academic institutions, industry leaders, and the</w:t>
      </w:r>
    </w:p>
    <w:p>
      <w:pPr>
        <w:numPr>
          <w:ilvl w:val="0"/>
          <w:numId w:val="1000"/>
        </w:numPr>
        <w:pStyle w:val="Compact"/>
      </w:pPr>
      <w:r>
        <w:t xml:space="preserve">Industrial Engineer professional bodies in</w:t>
      </w:r>
    </w:p>
    <w:p>
      <w:pPr>
        <w:numPr>
          <w:ilvl w:val="0"/>
          <w:numId w:val="1000"/>
        </w:numPr>
        <w:pStyle w:val="Compact"/>
      </w:pPr>
      <w:r>
        <w:t xml:space="preserve">Singapore Singapore to share best practices and standardize efficiency metrics.</w:t>
      </w:r>
    </w:p>
    <w:bookmarkEnd w:id="30"/>
    <w:bookmarkStart w:id="31" w:name="conclusion"/>
    <w:p>
      <w:pPr>
        <w:pStyle w:val="Heading2"/>
      </w:pPr>
      <w:r>
        <w:t xml:space="preserve">8. Conclusion</w:t>
      </w:r>
    </w:p>
    <w:p>
      <w:pPr>
        <w:pStyle w:val="FirstParagraph"/>
      </w:pPr>
      <w:r>
        <w:t xml:space="preserve">In conclusion, the role of the</w:t>
      </w:r>
    </w:p>
    <w:p>
      <w:pPr>
        <w:pStyle w:val="BodyText"/>
      </w:pPr>
      <w:r>
        <w:t xml:space="preserve">Industrial Engineer is more vital than ever in</w:t>
      </w:r>
      <w:r>
        <w:t xml:space="preserve"> </w:t>
      </w:r>
      <w:r>
        <w:rPr>
          <w:bCs/>
          <w:b/>
        </w:rPr>
        <w:t xml:space="preserve">Singapore Singapore.</w:t>
      </w:r>
    </w:p>
    <w:p>
      <w:pPr>
        <w:pStyle w:val="BodyText"/>
      </w:pPr>
      <w:r>
        <w:t xml:space="preserve">The nation’s future economic prosperity depends on its ability to innovate and optimize within constraints of land, labor, and environmental responsibility. The</w:t>
      </w:r>
    </w:p>
    <w:p>
      <w:pPr>
        <w:pStyle w:val="BodyText"/>
      </w:pPr>
      <w:r>
        <w:t xml:space="preserve">Industrial Engineer provides the tools and methodologies necessary to navigate these complexities. By embracing digitalization, sustainability, and human-centric design, industrial engineers will drive the next phase of growth for</w:t>
      </w:r>
    </w:p>
    <w:p>
      <w:pPr>
        <w:pStyle w:val="BodyText"/>
      </w:pPr>
      <w:r>
        <w:t xml:space="preserve">Singapore Singapore.</w:t>
      </w:r>
    </w:p>
    <w:p>
      <w:pPr>
        <w:pStyle w:val="BodyText"/>
      </w:pPr>
      <w:r>
        <w:t xml:space="preserve">This project report underscores that investing in industrial engineering capabilities is not just a corporate strategy but a national imperative for</w:t>
      </w:r>
    </w:p>
    <w:p>
      <w:pPr>
        <w:pStyle w:val="BodyText"/>
      </w:pPr>
      <w:r>
        <w:t xml:space="preserve">Singapore Singapore. As we move forward, collaboration between policymakers, industry leaders, and industrial engineers will be key to building a resilient, efficient, and sustainable economy for the future.</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Singapore Singapore</dc:title>
  <dc:creator/>
  <dc:language>en</dc:language>
  <cp:keywords/>
  <dcterms:created xsi:type="dcterms:W3CDTF">2026-07-30T02:20:04Z</dcterms:created>
  <dcterms:modified xsi:type="dcterms:W3CDTF">2026-07-30T02:20:04Z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