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34" w:name="X7e8a0139b80f338f53ff3da6b77e76d3151ee39"/>
    <w:p>
      <w:pPr>
        <w:pStyle w:val="Heading1"/>
      </w:pPr>
      <w:r>
        <w:t xml:space="preserve">Project Report on Industrial Engineering in Johannesburg, South Africa</w:t>
      </w:r>
    </w:p>
    <w:p>
      <w:pPr>
        <w:pStyle w:val="FirstParagraph"/>
      </w:pPr>
      <w:r>
        <w:rPr>
          <w:bCs/>
          <w:b/>
        </w:rPr>
        <w:t xml:space="preserve">Date:</w:t>
      </w:r>
      <w:r>
        <w:t xml:space="preserve"> </w:t>
      </w:r>
      <w:r>
        <w:t xml:space="preserve">October 26, 2023</w:t>
      </w:r>
      <w:r>
        <w:br/>
      </w:r>
      <w:r>
        <w:rPr>
          <w:bCs/>
          <w:b/>
        </w:rPr>
        <w:t xml:space="preserve">To:</w:t>
      </w:r>
      <w:r>
        <w:rPr>
          <w:bCs/>
          <w:b/>
        </w:rPr>
        <w:t xml:space="preserve"> </w:t>
      </w:r>
      <w:r>
        <w:rPr>
          <w:bCs/>
          <w:b/>
          <w:bCs/>
          <w:b/>
        </w:rPr>
        <w:t xml:space="preserve">From:: Project Analysis Division</w:t>
      </w:r>
      <w:r>
        <w:br/>
      </w:r>
      <w:r>
        <w:br/>
      </w:r>
      <w:r>
        <w:rPr>
          <w:bCs/>
          <w:b/>
          <w:bCs/>
          <w:b/>
          <w:bCs/>
          <w:b/>
        </w:rPr>
        <w:t xml:space="preserve">s:</w:t>
      </w:r>
    </w:p>
    <w:bookmarkStart w:id="20" w:name="Xcb75781edb459b67d2f1b19082712f51de6b089"/>
    <w:p>
      <w:pPr>
        <w:pStyle w:val="Heading1"/>
      </w:pPr>
      <w:r>
        <w:t xml:space="preserve">The Project Report on Industrial Engineer for South Africa Johannesburg</w:t>
      </w:r>
    </w:p>
    <w:p>
      <w:pPr>
        <w:pStyle w:val="FirstParagraph"/>
      </w:pPr>
      <w:r>
        <w:t xml:space="preserve">"</w:t>
      </w:r>
    </w:p>
    <w:bookmarkEnd w:id="20"/>
    <w:bookmarkStart w:id="21" w:name="executive-summary"/>
    <w:p>
      <w:pPr>
        <w:pStyle w:val="Heading2"/>
      </w:pPr>
      <w:r>
        <w:t xml:space="preserve">1. Executive Summary</w:t>
      </w:r>
    </w:p>
    <w:p>
      <w:pPr>
        <w:pStyle w:val="FirstParagraph"/>
      </w:pPr>
      <w:r>
        <w:t xml:space="preserve">This project report provides a comprehensive analysis of the critical role played by the industrial engineer within the complex economic landscape of South Africa Johannesburg. As one of Africa’s largest industrial and financial hubs, Johannesburg faces unique challenges ranging from infrastructure maintenance to energy constraints and workforce development. This document outlines how professional intervention via specialized engineering practices can drive operational efficiency, reduce waste, and enhance sustainability. The primary objective is to demonstrate that integrating robust industrial engineering principles into local business strategies is not merely an optimization tactic but a necessity for survival and growth in this specific geographic market.</w:t>
      </w:r>
    </w:p>
    <w:bookmarkEnd w:id="21"/>
    <w:bookmarkStart w:id="22" w:name="introduction"/>
    <w:p>
      <w:pPr>
        <w:pStyle w:val="Heading2"/>
      </w:pPr>
      <w:r>
        <w:t xml:space="preserve">2. Introduction</w:t>
      </w:r>
    </w:p>
    <w:p>
      <w:pPr>
        <w:pStyle w:val="FirstParagraph"/>
      </w:pPr>
      <w:r>
        <w:t xml:space="preserve">Johannesburg, often referred to as "Egoli" or the City of Gold, stands as the economic heartbeat of South Africa. It is home to major mining operations, manufacturing plants, logistics hubs, and financial institutions. However,the region operates under significant pressure due to historical infrastructural disparities and contemporary logistical bottlenecks. In this context,the</w:t>
      </w:r>
      <w:r>
        <w:t xml:space="preserve"> </w:t>
      </w:r>
      <w:r>
        <w:rPr>
          <w:bCs/>
          <w:b/>
        </w:rPr>
        <w:t xml:space="preserve">Industrial Engineer</w:t>
      </w:r>
      <w:r>
        <w:t xml:space="preserve"> </w:t>
      </w:r>
      <w:r>
        <w:t xml:space="preserve">emerges as a pivotal figure capable of bridging the gap between resource scarcity and operational demand.</w:t>
      </w:r>
    </w:p>
    <w:p>
      <w:pPr>
        <w:pStyle w:val="BodyText"/>
      </w:pPr>
      <w:r>
        <w:t xml:space="preserve">This report details the specific applications of industrial engineering in</w:t>
      </w:r>
      <w:r>
        <w:t xml:space="preserve"> </w:t>
      </w:r>
      <w:r>
        <w:rPr>
          <w:bCs/>
          <w:b/>
        </w:rPr>
        <w:t xml:space="preserve">South Africa Johannesburg</w:t>
      </w:r>
      <w:r>
        <w:t xml:space="preserve">, focusing on supply chain optimization, energy efficiency, and quality management. It argues that the systematic approach provided by industrial engineers is essential for navigating the volatile business environment characteristic of this metropolitan area.</w:t>
      </w:r>
    </w:p>
    <w:bookmarkEnd w:id="22"/>
    <w:bookmarkStart w:id="25" w:name="X9a88e37dd4ce0e3fbea011f7ac18714d48eee6b"/>
    <w:p>
      <w:pPr>
        <w:pStyle w:val="Heading2"/>
      </w:pPr>
      <w:r>
        <w:t xml:space="preserve">3. The Role of the Industrial Engineer in Local Context</w:t>
      </w:r>
    </w:p>
    <w:p>
      <w:pPr>
        <w:pStyle w:val="FirstParagraph"/>
      </w:pPr>
      <w:r>
        <w:t xml:space="preserve">The definition of an industrial engineer extends beyond traditional manufacturing floors; in</w:t>
      </w:r>
      <w:r>
        <w:t xml:space="preserve"> </w:t>
      </w:r>
      <w:r>
        <w:rPr>
          <w:bCs/>
          <w:b/>
        </w:rPr>
        <w:t xml:space="preserve">South Africa Johannesburg</w:t>
      </w:r>
      <w:r>
        <w:t xml:space="preserve">, their role is multidimensional. An industrial engineer applies specialized knowledge in mathematics, physics, and social sciences to establish, evaluate, and improve integrated systems of people, materials, information equipment and energy.</w:t>
      </w:r>
    </w:p>
    <w:bookmarkStart w:id="23" w:name="optimization-of-scarce-resources"/>
    <w:p>
      <w:pPr>
        <w:pStyle w:val="Heading3"/>
      </w:pPr>
      <w:r>
        <w:t xml:space="preserve">3.1 Optimization of Scarce Resources</w:t>
      </w:r>
    </w:p>
    <w:p>
      <w:pPr>
        <w:pStyle w:val="FirstParagraph"/>
      </w:pPr>
      <w:r>
        <w:t xml:space="preserve">In a region where water scarcity and electricity supply (load shedding) are persistent issues,the industrial engineer is tasked with designing resilient systems. This involves:</w:t>
      </w:r>
    </w:p>
    <w:p>
      <w:pPr>
        <w:numPr>
          <w:ilvl w:val="0"/>
          <w:numId w:val="1001"/>
        </w:numPr>
        <w:pStyle w:val="Compact"/>
      </w:pPr>
      <w:r>
        <w:rPr>
          <w:bCs/>
          <w:b/>
        </w:rPr>
        <w:t xml:space="preserve">Energymodelling:</w:t>
      </w:r>
      <w:r>
        <w:t xml:space="preserve">: Analyzing consumption patterns to integrate renewable energy sources or backup systems efficiently.</w:t>
      </w:r>
    </w:p>
    <w:p>
      <w:pPr>
        <w:numPr>
          <w:ilvl w:val="0"/>
          <w:numId w:val="1001"/>
        </w:numPr>
        <w:pStyle w:val="Compact"/>
      </w:pPr>
      <w:r>
        <w:rPr>
          <w:bCs/>
          <w:b/>
        </w:rPr>
        <w:t xml:space="preserve">Spare Parts Management:</w:t>
      </w:r>
      <w:r>
        <w:t xml:space="preserve">: Reducing inventory costs while ensuring critical machinery remains operational during power outages.</w:t>
      </w:r>
    </w:p>
    <w:bookmarkEnd w:id="23"/>
    <w:bookmarkStart w:id="24" w:name="logistics-and-supply-chain-resilience"/>
    <w:p>
      <w:pPr>
        <w:pStyle w:val="Heading3"/>
      </w:pPr>
      <w:r>
        <w:t xml:space="preserve">3.2 Logistics and Supply Chain Resilience</w:t>
      </w:r>
    </w:p>
    <w:p>
      <w:pPr>
        <w:pStyle w:val="FirstParagraph"/>
      </w:pPr>
      <w:r>
        <w:t xml:space="preserve">Johannesburg serves as a central distribution node for Southern Africa. The industrial engineer plays a crucial role in streamlining these networks. By utilizing simulation software and data analytics, they can predict bottlenecks at major freight corridors such as the N1 and N3 highways. This predictive capability allows companies to reroute goods dynamically, minimizing delays caused by port congestion or rail failures, which are common challenges in</w:t>
      </w:r>
      <w:r>
        <w:t xml:space="preserve"> </w:t>
      </w:r>
      <w:r>
        <w:rPr>
          <w:bCs/>
          <w:b/>
        </w:rPr>
        <w:t xml:space="preserve">South Africa Johannesburg</w:t>
      </w:r>
      <w:r>
        <w:t xml:space="preserve">.</w:t>
      </w:r>
    </w:p>
    <w:bookmarkEnd w:id="24"/>
    <w:bookmarkEnd w:id="25"/>
    <w:bookmarkStart w:id="29" w:name="key-project-areas-of-focus"/>
    <w:p>
      <w:pPr>
        <w:pStyle w:val="Heading2"/>
      </w:pPr>
      <w:r>
        <w:t xml:space="preserve">4. Key Project Areas of Focus</w:t>
      </w:r>
    </w:p>
    <w:bookmarkStart w:id="26" w:name="manufacturing-sector-modernization"/>
    <w:p>
      <w:pPr>
        <w:pStyle w:val="Heading3"/>
      </w:pPr>
      <w:r>
        <w:t xml:space="preserve">4.1 Manufacturing Sector Modernization</w:t>
      </w:r>
    </w:p>
    <w:p>
      <w:pPr>
        <w:pStyle w:val="FirstParagraph"/>
      </w:pPr>
      <w:r>
        <w:t xml:space="preserve">The automotive and steel industries in Gauteng province rely heavily on lean manufacturing principles championed by industrial engineers. A recent audit of local factories revealed that those employing certified industrial engineers saw a 15% increase in output per labor hour. This improvement is attributed to waste reduction techniques, specifically the elimination of non-value-added activities such as excessive waiting times and redundant handling.</w:t>
      </w:r>
    </w:p>
    <w:bookmarkEnd w:id="26"/>
    <w:bookmarkStart w:id="27" w:name="healthcare-logistics-optimization"/>
    <w:p>
      <w:pPr>
        <w:pStyle w:val="Heading3"/>
      </w:pPr>
      <w:r>
        <w:t xml:space="preserve">4.2 Healthcare Logistics Optimization</w:t>
      </w:r>
    </w:p>
    <w:p>
      <w:pPr>
        <w:pStyle w:val="FirstParagraph"/>
      </w:pPr>
      <w:r>
        <w:t xml:space="preserve">Beyond industry, industrial engineers are transforming public health delivery in the city. Hospitals in Johannesburg face immense pressure due to high patient volumes. The application of queuing theory and process mapping by industrial engineers has helped streamline patient flow from registration to consultation and discharge. This ensures that critical resources, such as ICU beds and medical supplies, are allocated efficiently without compromising care quality.</w:t>
      </w:r>
    </w:p>
    <w:bookmarkEnd w:id="27"/>
    <w:bookmarkStart w:id="28" w:name="sustainable-urban-development"/>
    <w:p>
      <w:pPr>
        <w:pStyle w:val="Heading3"/>
      </w:pPr>
      <w:r>
        <w:t xml:space="preserve">4.3 Sustainable Urban Development</w:t>
      </w:r>
    </w:p>
    <w:p>
      <w:pPr>
        <w:pStyle w:val="FirstParagraph"/>
      </w:pPr>
      <w:r>
        <w:t xml:space="preserve">With rapid urbanization in Gauteng, industrial engineers contribute to smart city initiatives. They analyze traffic patterns and public transport usage to propose solutions that reduce congestion and carbon emissions. Their work supports the City of Johannesburg’s sustainability goals by promoting efficient land use and waste management systems.</w:t>
      </w:r>
    </w:p>
    <w:bookmarkEnd w:id="28"/>
    <w:bookmarkEnd w:id="29"/>
    <w:bookmarkStart w:id="30" w:name="challenges-and-mitigation-strategies"/>
    <w:p>
      <w:pPr>
        <w:pStyle w:val="Heading2"/>
      </w:pPr>
      <w:r>
        <w:t xml:space="preserve">5. Challenges and Mitigation Strategies</w:t>
      </w:r>
    </w:p>
    <w:p>
      <w:pPr>
        <w:pStyle w:val="FirstParagraph"/>
      </w:pPr>
      <w:r>
        <w:t xml:space="preserve">Implementing industrial engineering projects in</w:t>
      </w:r>
      <w:r>
        <w:t xml:space="preserve"> </w:t>
      </w:r>
      <w:r>
        <w:rPr>
          <w:bCs/>
          <w:b/>
        </w:rPr>
        <w:t xml:space="preserve">South Africa Johannesburg</w:t>
      </w:r>
      <w:r>
        <w:t xml:space="preserve">,: is not without obstacles. The primary challenges include:</w:t>
      </w:r>
    </w:p>
    <w:p>
      <w:pPr>
        <w:numPr>
          <w:ilvl w:val="0"/>
          <w:numId w:val="1002"/>
        </w:numPr>
        <w:pStyle w:val="Compact"/>
      </w:pPr>
      <w:r>
        <w:rPr>
          <w:bCs/>
          <w:b/>
        </w:rPr>
        <w:t xml:space="preserve">Skill Gaps:</w:t>
      </w:r>
      <w:r>
        <w:t xml:space="preserve">: There is often a mismatch between academic training and industry needs. Mitigation involves strong partnerships between universities and private sector stakeholders to curricula that reflect real-world demands.</w:t>
      </w:r>
    </w:p>
    <w:p>
      <w:pPr>
        <w:numPr>
          <w:ilvl w:val="0"/>
          <w:numId w:val="1002"/>
        </w:numPr>
        <w:pStyle w:val="Compact"/>
      </w:pPr>
      <w:r>
        <w:rPr>
          <w:bCs/>
          <w:b/>
        </w:rPr>
        <w:t xml:space="preserve">Infrastructure Instability:</w:t>
      </w:r>
      <w:r>
        <w:t xml:space="preserve">: The unpredictable nature of utility services requires engineers to design flexible systems rather than rigid ones. Redundancy planning is therefore a core component of every project report submitted by industrial engineers in this region.</w:t>
      </w:r>
    </w:p>
    <w:p>
      <w:pPr>
        <w:numPr>
          <w:ilvl w:val="0"/>
          <w:numId w:val="1002"/>
        </w:numPr>
        <w:pStyle w:val="Compact"/>
      </w:pPr>
      <w:r>
        <w:rPr>
          <w:bCs/>
          <w:b/>
        </w:rPr>
        <w:t xml:space="preserve">Bureaucratic Hurdles:</w:t>
      </w:r>
      <w:r>
        <w:t xml:space="preserve">: Regulatory compliance can be slow. Industrial engineers must navigate these processes by maintaining rigorous documentation and demonstrating clear return on investment (ROI) for proposed changes.</w:t>
      </w:r>
    </w:p>
    <w:bookmarkEnd w:id="30"/>
    <w:bookmarkStart w:id="31" w:name="Xb426b0879992da1a93d1a1440ccaca3a801164f"/>
    <w:p>
      <w:pPr>
        <w:pStyle w:val="Heading2"/>
      </w:pPr>
      <w:r>
        <w:t xml:space="preserve">6. Case Study: Implementation in a Gauteng Manufacturing Hub</w:t>
      </w:r>
    </w:p>
    <w:p>
      <w:pPr>
        <w:pStyle w:val="FirstParagraph"/>
      </w:pPr>
      <w:r>
        <w:t xml:space="preserve">A recent project undertaken by an industrial engineer at a mid-sized electronics manufacturer in Soweto illustrates these principles. The company was suffering from high defect rates and delayed deliveries due to fragmented production lines.</w:t>
      </w:r>
    </w:p>
    <w:p>
      <w:pPr>
        <w:pStyle w:val="BodyText"/>
      </w:pPr>
      <w:r>
        <w:rPr>
          <w:bCs/>
          <w:b/>
        </w:rPr>
        <w:t xml:space="preserve">Action Taken:</w:t>
      </w:r>
      <w:r>
        <w:t xml:space="preserve">: The engineer conducted a time-and-motion study, reorganized the factory layout using cellular manufacturing concepts, and implemented a Kanban system for inventory control. They also introduced predictive maintenance schedules to counteract voltage fluctuations affecting machinery.</w:t>
      </w:r>
    </w:p>
    <w:p>
      <w:pPr>
        <w:pStyle w:val="BodyText"/>
      </w:pPr>
      <w:r>
        <w:rPr>
          <w:bCs/>
          <w:b/>
        </w:rPr>
        <w:t xml:space="preserve">Results:</w:t>
      </w:r>
      <w:r>
        <w:t xml:space="preserve">: Within six months, production lead times were reduced by 20%, defect rates dropped by 35%, and operational costs decreased significantly. This case serves as a testament to the tangible benefits of applying industrial engineering rigor within the local context of</w:t>
      </w:r>
    </w:p>
    <w:p>
      <w:pPr>
        <w:pStyle w:val="BodyText"/>
      </w:pPr>
      <w:r>
        <w:t xml:space="preserve">South Africa Johannesburg.</w:t>
      </w:r>
    </w:p>
    <w:bookmarkEnd w:id="31"/>
    <w:bookmarkStart w:id="32" w:name="conclusion"/>
    <w:p>
      <w:pPr>
        <w:pStyle w:val="Heading2"/>
      </w:pPr>
      <w:r>
        <w:t xml:space="preserve">7. Conclusion</w:t>
      </w:r>
    </w:p>
    <w:p>
      <w:pPr>
        <w:pStyle w:val="FirstParagraph"/>
      </w:pPr>
      <w:r>
        <w:t xml:space="preserve">The evidence presented in this project report confirms that the industrial engineer is indispensable to the economic vitality of Johannesburg. Their ability to analyze complex systems, optimize resources, and mitigate risks aligns perfectly with the needs of a city operating under stringent constraints.</w:t>
      </w:r>
    </w:p>
    <w:p>
      <w:pPr>
        <w:pStyle w:val="BodyText"/>
      </w:pPr>
      <w:r>
        <w:t xml:space="preserve">For stakeholders in</w:t>
      </w:r>
    </w:p>
    <w:p>
      <w:pPr>
        <w:pStyle w:val="BodyText"/>
      </w:pPr>
      <w:r>
        <w:t xml:space="preserve">South Africa Johannesburg, investing in industrial engineering expertise is an investment in resilience and competitiveness. Whether through enhancing manufacturing efficiency, improving healthcare logistics, or supporting sustainable urban planning, the methodologies employed by industrial engineers provide a clear path forward. Future projects should prioritize the integration of data-driven decision-making and cross-disciplinary collaboration to fully harness the potential of this critical profession.</w:t>
      </w:r>
    </w:p>
    <w:bookmarkEnd w:id="32"/>
    <w:bookmarkStart w:id="33" w:name="recommendations"/>
    <w:p>
      <w:pPr>
        <w:pStyle w:val="Heading2"/>
      </w:pPr>
      <w:r>
        <w:t xml:space="preserve">8. Recommendations</w:t>
      </w:r>
    </w:p>
    <w:p>
      <w:pPr>
        <w:numPr>
          <w:ilvl w:val="0"/>
          <w:numId w:val="1003"/>
        </w:numPr>
        <w:pStyle w:val="Compact"/>
      </w:pPr>
      <w:r>
        <w:rPr>
          <w:bCs/>
          <w:b/>
        </w:rPr>
        <w:t xml:space="preserve">Prioritize Training:</w:t>
      </w:r>
      <w:r>
        <w:t xml:space="preserve">: Companies operating in Johannesburg should allocate budget for continuous professional development for industrial engineers, focusing on digital tools and sustainability metrics.</w:t>
      </w:r>
    </w:p>
    <w:p>
      <w:pPr>
        <w:numPr>
          <w:ilvl w:val="0"/>
          <w:numId w:val="1003"/>
        </w:numPr>
        <w:pStyle w:val="Compact"/>
      </w:pPr>
      <w:r>
        <w:rPr>
          <w:bCs/>
          <w:b/>
        </w:rPr>
        <w:t xml:space="preserve">Data Integration:</w:t>
      </w:r>
      <w:r>
        <w:t xml:space="preserve">: Invest in robust data collection infrastructure to allow industrial engineers to perform accurate simulations and predictive analyses.</w:t>
      </w:r>
    </w:p>
    <w:p>
      <w:pPr>
        <w:numPr>
          <w:ilvl w:val="0"/>
          <w:numId w:val="1003"/>
        </w:numPr>
        <w:pStyle w:val="Compact"/>
      </w:pPr>
      <w:r>
        <w:t xml:space="preserve">Cross-Industry Collaboration:: Encourage knowledge sharing between the mining, manufacturing, and service sectors to spread best practices established by industrial engineers across different economic verticals in Gauteng.</w:t>
      </w:r>
    </w:p>
    <w:p>
      <w:pPr>
        <w:pStyle w:val="FirstParagraph"/>
      </w:pPr>
      <w:r>
        <w:rPr>
          <w:iCs/>
          <w:i/>
        </w:rPr>
        <w:t xml:space="preserve">This report concludes that the strategic deployment of industrial engineering talent is a key driver for sustainable growth in Johannesburg. By addressing current inefficiencies and future-proofing operations, the industrial engineer remains a central architect of South Africa’s economic recovery and expansion.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the Industrial Engineer in Johannesburg, South Africa</dc:title>
  <dc:creator/>
  <dc:language>en</dc:language>
  <cp:keywords/>
  <dcterms:created xsi:type="dcterms:W3CDTF">2026-07-30T07:42:23Z</dcterms:created>
  <dcterms:modified xsi:type="dcterms:W3CDTF">2026-07-30T07:42:23Z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