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p>
    <w:bookmarkStart w:id="25" w:name="Xf569492bfd7071a38c0b954fe7b0967b78ccba4"/>
    <w:p>
      <w:pPr>
        <w:pStyle w:val="Heading1"/>
      </w:pPr>
      <w:r>
        <w:t xml:space="preserve">Comprehensive Project Report on the Role of Industrial Engineer in South Korea Seoul</w:t>
      </w:r>
    </w:p>
    <w:bookmarkStart w:id="20" w:name="date"/>
    <w:p>
      <w:pPr>
        <w:pStyle w:val="Heading2"/>
      </w:pPr>
      <w:r>
        <w:rPr>
          <w:bCs/>
          <w:b/>
        </w:rPr>
        <w:t xml:space="preserve">Date:</w:t>
      </w:r>
    </w:p>
    <w:p>
      <w:pPr>
        <w:pStyle w:val="FirstParagraph"/>
      </w:pPr>
      <w:r>
        <w:rPr>
          <w:bCs/>
          <w:b/>
        </w:rPr>
        <w:t xml:space="preserve">Date:</w:t>
      </w:r>
    </w:p>
    <w:p>
      <w:pPr>
        <w:pStyle w:val="BodyText"/>
      </w:pPr>
      <w:r>
        <w:rPr>
          <w:iCs/>
          <w:i/>
        </w:rPr>
        <w:t xml:space="preserve">Status:</w:t>
      </w:r>
      <w:r>
        <w:t xml:space="preserve"> </w:t>
      </w:r>
      <w:r>
        <w:t xml:space="preserve">Final Submission</w:t>
      </w:r>
    </w:p>
    <w:p>
      <w:pPr>
        <w:pStyle w:val="BodyText"/>
      </w:pPr>
      <w:r>
        <w:t xml:space="preserve">This document serves as a detailed</w:t>
      </w:r>
      <w:r>
        <w:t xml:space="preserve"> </w:t>
      </w:r>
      <w:r>
        <w:rPr>
          <w:bCs/>
          <w:b/>
        </w:rPr>
        <w:t xml:space="preserve">Project Report</w:t>
      </w:r>
      <w:r>
        <w:t xml:space="preserve"> </w:t>
      </w:r>
      <w:r>
        <w:t xml:space="preserve">analyzing the critical role and strategic importance of the</w:t>
      </w:r>
      <w:r>
        <w:t xml:space="preserve"> </w:t>
      </w:r>
      <w:r>
        <w:rPr>
          <w:bCs/>
          <w:b/>
        </w:rPr>
        <w:t xml:space="preserve">Industrial Engineer</w:t>
      </w:r>
      <w:r>
        <w:t xml:space="preserve">South Korea Seoul. As one of the most densely populated metropolitan areas in the world, Seoul presents unique logistical, operational, and technological challenges that require sophisticated engineering solutions. This report outlines the scope, objectives methodologies findings related to optimizing workflows enhancing production efficiency improving supply chain logistics and integrating smart manufacturing technologies within this specific geographic context.</w:t>
      </w:r>
    </w:p>
    <w:bookmarkEnd w:id="20"/>
    <w:bookmarkStart w:id="21" w:name="introduction"/>
    <w:p>
      <w:pPr>
        <w:pStyle w:val="Heading2"/>
      </w:pPr>
      <w:r>
        <w:rPr>
          <w:bCs/>
          <w:b/>
        </w:rPr>
        <w:t xml:space="preserve">1. Introduction</w:t>
      </w:r>
    </w:p>
    <w:p>
      <w:pPr>
        <w:pStyle w:val="FirstParagraph"/>
      </w:pPr>
      <w:r>
        <w:t xml:space="preserve">The city of</w:t>
      </w:r>
      <w:r>
        <w:t xml:space="preserve"> </w:t>
      </w:r>
      <w:r>
        <w:rPr>
          <w:bCs/>
          <w:b/>
        </w:rPr>
        <w:t xml:space="preserve">South Korea SeoulIndustrial EngineerProject Report</w:t>
      </w:r>
    </w:p>
    <w:p>
      <w:pPr>
        <w:pStyle w:val="BodyText"/>
      </w:pPr>
      <w:r>
        <w:t xml:space="preserve">The scope of this analysis covers three main pillars: production process optimization supply chain management and human factors engineering. By focusing on these areas the report aims to demonstrate how</w:t>
      </w:r>
      <w:r>
        <w:t xml:space="preserve"> </w:t>
      </w:r>
      <w:r>
        <w:rPr>
          <w:bCs/>
          <w:b/>
        </w:rPr>
        <w:t xml:space="preserve">Industrial EngineerSouth Korea Seoul</w:t>
      </w:r>
    </w:p>
    <w:bookmarkEnd w:id="21"/>
    <w:bookmarkStart w:id="22" w:name="methodology"/>
    <w:p>
      <w:pPr>
        <w:pStyle w:val="Heading2"/>
      </w:pPr>
      <w:r>
        <w:rPr>
          <w:bCs/>
          <w:b/>
        </w:rPr>
        <w:t xml:space="preserve">2. Methodology</w:t>
      </w:r>
    </w:p>
    <w:p>
      <w:pPr>
        <w:pStyle w:val="FirstParagraph"/>
      </w:pPr>
      <w:r>
        <w:t xml:space="preserve">To ensure a comprehensive analysis this</w:t>
      </w:r>
    </w:p>
    <w:p>
      <w:pPr>
        <w:pStyle w:val="BodyText"/>
      </w:pPr>
      <w:r>
        <w:t xml:space="preserve">Project ReportSouth Korea Seoul. Secondary data included industry reports academic journals and government statistics regarding manufacturing output and efficiency metrics.</w:t>
      </w:r>
    </w:p>
    <w:p>
      <w:pPr>
        <w:pStyle w:val="BodyText"/>
      </w:pPr>
      <w:r>
        <w:t xml:space="preserve">The study also employed case studies of specific projects implemented within the last five years. These cases were selected to highlight best practices in lean manufacturing six sigma implementation and digital twin technology integration. The geographical focus remained strictly on</w:t>
      </w:r>
    </w:p>
    <w:p>
      <w:pPr>
        <w:pStyle w:val="BodyText"/>
      </w:pPr>
      <w:r>
        <w:t xml:space="preserve">South Korea Seoul to account for local regulatory environments cultural nuances and infrastructure characteristics.</w:t>
      </w:r>
    </w:p>
    <w:p>
      <w:pPr>
        <w:pStyle w:val="BodyText"/>
      </w:pPr>
      <w:r>
        <w:rPr>
          <w:iCs/>
          <w:i/>
        </w:rPr>
        <w:t xml:space="preserve">3. Findings: The Role of Industrial Engineer</w:t>
      </w:r>
    </w:p>
    <w:p>
      <w:pPr>
        <w:pStyle w:val="BodyText"/>
      </w:pPr>
      <w:r>
        <w:rPr>
          <w:bCs/>
          <w:b/>
        </w:rPr>
        <w:t xml:space="preserve">A. Production Process Optimization in Smart Factories</w:t>
      </w:r>
    </w:p>
    <w:p>
      <w:pPr>
        <w:pStyle w:val="BodyText"/>
      </w:pPr>
      <w:r>
        <w:t xml:space="preserve">In</w:t>
      </w:r>
    </w:p>
    <w:p>
      <w:pPr>
        <w:pStyle w:val="BodyText"/>
      </w:pPr>
      <w:r>
        <w:t xml:space="preserve">South Korea Seoul, the transition to Industry 4.0 has been swift.</w:t>
      </w:r>
    </w:p>
    <w:p>
      <w:pPr>
        <w:pStyle w:val="BodyText"/>
      </w:pPr>
      <w:r>
        <w:t xml:space="preserve">Industrial Engineers are at the forefront of this transformation, designing and implementing smart factory systems that integrate Internet of Things (IoT) sensors with traditional manufacturing equipment. The findings indicate that by applying simulation modeling and data analytics, engineers can predict machine failures before they occur, thereby minimizing downtime. In Seoul’s high-cost real estate market where floor space is premium every square meter must yield maximum output. Industrial engineers achieve this through meticulous layout planning and workstation design ensuring that material flow is uninterrupted and ergonomic standards are met.</w:t>
      </w:r>
    </w:p>
    <w:p>
      <w:pPr>
        <w:pStyle w:val="BodyText"/>
      </w:pPr>
      <w:r>
        <w:rPr>
          <w:bCs/>
          <w:b/>
        </w:rPr>
        <w:t xml:space="preserve">B. Supply Chain and Logistics Efficiency</w:t>
      </w:r>
    </w:p>
    <w:p>
      <w:pPr>
        <w:pStyle w:val="BodyText"/>
      </w:pPr>
      <w:r>
        <w:t xml:space="preserve">The dense urban landscape of</w:t>
      </w:r>
    </w:p>
    <w:p>
      <w:pPr>
        <w:pStyle w:val="BodyText"/>
      </w:pPr>
      <w:r>
        <w:t xml:space="preserve">South Korea Seoul presents significant challenges for last-mile delivery and inbound logistics. Traffic congestion is a persistent issue affecting just-in-time (JIT) manufacturing models. This</w:t>
      </w:r>
    </w:p>
    <w:p>
      <w:pPr>
        <w:pStyle w:val="BodyText"/>
      </w:pPr>
      <w:r>
        <w:t xml:space="preserve">Project Report highlights how industrial engineers optimize routing algorithms and warehouse management systems to mitigate these risks. By leveraging advanced software tools,</w:t>
      </w:r>
    </w:p>
    <w:p>
      <w:pPr>
        <w:pStyle w:val="BodyText"/>
      </w:pPr>
      <w:r>
        <w:t xml:space="preserve">Industrial Engineers in Seoul have developed hybrid distribution models that combine centralized mega-warehouses on the city outskirts with micro-fulfillment centers within the urban core. This strategy significantly reduces delivery times and carbon emissions contributing to sustainability goals.</w:t>
      </w:r>
    </w:p>
    <w:p>
      <w:pPr>
        <w:pStyle w:val="BodyText"/>
      </w:pPr>
      <w:r>
        <w:rPr>
          <w:bCs/>
          <w:b/>
        </w:rPr>
        <w:t xml:space="preserve">C. Human Factors and Ergonomics</w:t>
      </w:r>
    </w:p>
    <w:p>
      <w:pPr>
        <w:pStyle w:val="BodyText"/>
      </w:pPr>
      <w:r>
        <w:t xml:space="preserve">A critical aspect of industrial engineering is the interaction between humans and systems. In</w:t>
      </w:r>
    </w:p>
    <w:p>
      <w:pPr>
        <w:pStyle w:val="BodyText"/>
      </w:pPr>
      <w:r>
        <w:t xml:space="preserve">South Korea Seoul, where labor costs are rising and demographic shifts are leading to a shrinking workforce, retaining talent is crucial. Industrial engineers focus heavily on ergonomic workstation design reducing physical strain and preventing occupational injuries. Furthermore they implement user-friendly interfaces for complex machinery which allows for quicker training periods and higher operator confidence. This human-centric approach ensures that technological advancements complement rather than replace the valuable skills of the local workforce.</w:t>
      </w:r>
    </w:p>
    <w:bookmarkEnd w:id="22"/>
    <w:bookmarkStart w:id="23" w:name="challenges-and-strategic-recommendations"/>
    <w:p>
      <w:pPr>
        <w:pStyle w:val="Heading2"/>
      </w:pPr>
      <w:r>
        <w:rPr>
          <w:bCs/>
          <w:b/>
        </w:rPr>
        <w:t xml:space="preserve">4. Challenges and Strategic Recommendations</w:t>
      </w:r>
    </w:p>
    <w:p>
      <w:pPr>
        <w:pStyle w:val="FirstParagraph"/>
      </w:pPr>
      <w:r>
        <w:t xml:space="preserve">Despite significant progress several challenges remain. The integration of legacy systems with new digital technologies in older facilities within</w:t>
      </w:r>
    </w:p>
    <w:p>
      <w:pPr>
        <w:pStyle w:val="BodyText"/>
      </w:pPr>
      <w:r>
        <w:t xml:space="preserve">South Korea Seoul can be costly and complex. Additionally there is a skills gap in the labor market regarding data science and advanced programming which industrial engineers must often bridge through extensive internal training programs.</w:t>
      </w:r>
    </w:p>
    <w:p>
      <w:pPr>
        <w:pStyle w:val="BodyText"/>
      </w:pPr>
      <w:r>
        <w:t xml:space="preserve">This</w:t>
      </w:r>
    </w:p>
    <w:p>
      <w:pPr>
        <w:pStyle w:val="BodyText"/>
      </w:pPr>
      <w:r>
        <w:t xml:space="preserve">Project Report recommends that companies invest more heavily in cross-functional teams where industrial engineers collaborate closely with data scientists and IT professionals. Standardizing processes across multinational operations while respecting local customs is another recommendation to enhance consistency. Finally, continuous education programs should be established to keep industrial engineering practitioners updated on the latest advancements in AI and machine learning which are increasingly vital for decision-making in</w:t>
      </w:r>
    </w:p>
    <w:p>
      <w:pPr>
        <w:pStyle w:val="BodyText"/>
      </w:pPr>
      <w:r>
        <w:t xml:space="preserve">South Korea Seoul’s competitive landscape.</w:t>
      </w:r>
    </w:p>
    <w:bookmarkEnd w:id="23"/>
    <w:bookmarkStart w:id="24" w:name="conclusion"/>
    <w:p>
      <w:pPr>
        <w:pStyle w:val="Heading2"/>
      </w:pPr>
      <w:r>
        <w:rPr>
          <w:bCs/>
          <w:b/>
        </w:rPr>
        <w:t xml:space="preserve">5. Conclusion</w:t>
      </w:r>
    </w:p>
    <w:p>
      <w:pPr>
        <w:pStyle w:val="FirstParagraph"/>
      </w:pPr>
      <w:r>
        <w:t xml:space="preserve">In conclusion this</w:t>
      </w:r>
    </w:p>
    <w:p>
      <w:pPr>
        <w:pStyle w:val="BodyText"/>
      </w:pPr>
      <w:r>
        <w:t xml:space="preserve">Project Report in driving efficiency innovation and sustainability inSouth Korea Seoul remains competitive on the world stage. The insights gathered in this report provide a roadmap for future investments in engineering talent and technological infrastructure ensuring long-term operational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c:title>
  <dc:creator/>
  <cp:keywords/>
  <dcterms:created xsi:type="dcterms:W3CDTF">2026-07-30T05:42:28Z</dcterms:created>
  <dcterms:modified xsi:type="dcterms:W3CDTF">2026-07-30T05:42:28Z</dcterms:modified>
</cp:coreProperties>
</file>

<file path=docProps/custom.xml><?xml version="1.0" encoding="utf-8"?>
<Properties xmlns="http://schemas.openxmlformats.org/officeDocument/2006/custom-properties" xmlns:vt="http://schemas.openxmlformats.org/officeDocument/2006/docPropsVTypes"/>
</file>