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Frameworks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c178b25404b092400af2c3c44b98464b980a782"/>
    <w:p>
      <w:pPr>
        <w:pStyle w:val="Heading1"/>
      </w:pPr>
      <w:r>
        <w:t xml:space="preserve">Project Report: Strategic Implementation of Industrial Engineering Frameworks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r>
        <w:rPr>
          <w:bCs/>
          <w:b/>
        </w:rPr>
        <w:t xml:space="preserve">From:</w:t>
      </w:r>
      <w:r>
        <w:t xml:space="preserve"> </w:t>
      </w:r>
      <w:r>
        <w:t xml:space="preserve">Project Lead, Strategic Operations Division</w:t>
      </w:r>
      <w:r>
        <w:br/>
      </w:r>
      <w:r>
        <w:rPr>
          <w:bCs/>
          <w:b/>
        </w:rPr>
        <w:t xml:space="preserve">Subject:</w:t>
      </w:r>
      <w:r>
        <w:t xml:space="preserve"> </w:t>
      </w:r>
      <w:r>
        <w:t xml:space="preserve">Optimization of Manufacturing and Logistics Sectors via Industrial Engineering in the United Arab Emirates</w:t>
      </w:r>
    </w:p>
    <w:bookmarkStart w:id="20" w:name="executive-summary"/>
    <w:p>
      <w:pPr>
        <w:pStyle w:val="Heading2"/>
      </w:pPr>
      <w:r>
        <w:t xml:space="preserve">1. Executive Summary</w:t>
      </w:r>
    </w:p>
    <w:p>
      <w:pPr>
        <w:pStyle w:val="FirstParagraph"/>
      </w:pPr>
      <w:r>
        <w:t xml:space="preserve">This Project Report outlines the critical role of the Industrial Engineer methodologies are being deployed across manufacturing, logistics, and energy sectors in the United Arab Emirates (UAE) specifically within Abu Dhabi. The findings suggest that integrating advanced lean manufacturing techniques and digital twin technologies under the guidance of an experienced</w:t>
      </w:r>
      <w:r>
        <w:t xml:space="preserve"> </w:t>
      </w:r>
      <w:r>
        <w:rPr>
          <w:bCs/>
          <w:b/>
        </w:rPr>
        <w:t xml:space="preserve">Industrial Engineer</w:t>
      </w:r>
    </w:p>
    <w:bookmarkEnd w:id="20"/>
    <w:bookmarkStart w:id="21" w:name="introduction-and-context"/>
    <w:p>
      <w:pPr>
        <w:pStyle w:val="Heading2"/>
      </w:pPr>
      <w:r>
        <w:t xml:space="preserve">2. Introduction and Context</w:t>
      </w:r>
    </w:p>
    <w:p>
      <w:pPr>
        <w:pStyle w:val="FirstParagraph"/>
      </w:pPr>
      <w:r>
        <w:t xml:space="preserve">The United Arab Emirates has positioned itself as a global leader in innovation and sustainability. Within this ambitious framework, Abu Dhabi serves as the capital and the industrial heart of the nation. The rapid urbanization and infrastructure development characteristic of Abu Dhabi demand robust logistical networks and highly efficient manufacturing processes. It is here that the expertise of an</w:t>
      </w:r>
      <w:r>
        <w:t xml:space="preserve"> </w:t>
      </w:r>
      <w:r>
        <w:rPr>
          <w:bCs/>
          <w:b/>
        </w:rPr>
        <w:t xml:space="preserve">Industrial Engineer</w:t>
      </w:r>
      <w:r>
        <w:t xml:space="preserve"> </w:t>
      </w:r>
      <w:r>
        <w:t xml:space="preserve">becomes indispensable.</w:t>
      </w:r>
    </w:p>
    <w:p>
      <w:pPr>
        <w:pStyle w:val="BodyText"/>
      </w:pPr>
      <w:r>
        <w:t xml:space="preserve">An</w:t>
      </w:r>
      <w:r>
        <w:t xml:space="preserve"> </w:t>
      </w:r>
      <w:r>
        <w:rPr>
          <w:bCs/>
          <w:b/>
        </w:rPr>
        <w:t xml:space="preserve">Industrial Engineer</w:t>
      </w:r>
      <w:r>
        <w:t xml:space="preserve">Industrial Engineer profile supports national goals in the United Arab Emirates.</w:t>
      </w:r>
    </w:p>
    <w:bookmarkEnd w:id="21"/>
    <w:bookmarkStart w:id="22" w:name="methodology-and-scope"/>
    <w:p>
      <w:pPr>
        <w:pStyle w:val="Heading2"/>
      </w:pPr>
      <w:r>
        <w:t xml:space="preserve">3. Methodology and Scope</w:t>
      </w:r>
    </w:p>
    <w:p>
      <w:pPr>
        <w:pStyle w:val="FirstParagraph"/>
      </w:pPr>
      <w:r>
        <w:t xml:space="preserve">The scope of this project covers three primary sectors in Abu Dhabi: Aerospace Manufacturing, Renewable Energy Infrastructure, and Port Logistics. For each sector, we analyzed current operational bottlenecks and evaluated potential solutions proposed by certified</w:t>
      </w:r>
      <w:r>
        <w:t xml:space="preserve"> </w:t>
      </w:r>
      <w:r>
        <w:rPr>
          <w:bCs/>
          <w:b/>
        </w:rPr>
        <w:t xml:space="preserve">Industrial Engineer</w:t>
      </w:r>
      <w:r>
        <w:t xml:space="preserve"> </w:t>
      </w:r>
      <w:r>
        <w:t xml:space="preserve">consultants. The methodology included:</w:t>
      </w:r>
    </w:p>
    <w:p>
      <w:pPr>
        <w:numPr>
          <w:ilvl w:val="0"/>
          <w:numId w:val="1001"/>
        </w:numPr>
        <w:pStyle w:val="Compact"/>
      </w:pPr>
      <w:r>
        <w:rPr>
          <w:bCs/>
          <w:b/>
        </w:rPr>
        <w:t xml:space="preserve">Data Analysis:</w:t>
      </w:r>
    </w:p>
    <w:p>
      <w:pPr>
        <w:numPr>
          <w:ilvl w:val="0"/>
          <w:numId w:val="1001"/>
        </w:numPr>
        <w:pStyle w:val="Compact"/>
      </w:pPr>
      <w:r>
        <w:rPr>
          <w:bCs/>
          <w:b/>
        </w:rPr>
        <w:t xml:space="preserve">Simulation Modeling: Using digital tools to predict outcomes of process changes before physical implementation, a standard practice for modern Industrial Engineers in the UAE.</w:t>
      </w:r>
    </w:p>
    <w:bookmarkEnd w:id="22"/>
    <w:bookmarkStart w:id="26" w:name="key-findings-by-sector"/>
    <w:p>
      <w:pPr>
        <w:pStyle w:val="Heading2"/>
      </w:pPr>
      <w:r>
        <w:t xml:space="preserve">4. Key Findings by Sector</w:t>
      </w:r>
    </w:p>
    <w:bookmarkStart w:id="23" w:name="aerospace-manufacturing"/>
    <w:p>
      <w:pPr>
        <w:pStyle w:val="Heading3"/>
      </w:pPr>
      <w:r>
        <w:t xml:space="preserve">4.1 Aerospace Manufacturing</w:t>
      </w:r>
    </w:p>
    <w:p>
      <w:pPr>
        <w:pStyle w:val="FirstParagraph"/>
      </w:pPr>
      <w:r>
        <w:t xml:space="preserve">In Abu Dhabi’s aerospace sector, precision and quality control are paramount. An assigned Industrial Engineer implemented Six Sigma methodologies to reduce defect rates in component assembly lines for major global contractors operating in the region. By applying statistical process control, the team identified variability in raw material intake that was causing delays. The intervention resulted in a 15% increase in throughput without increasing labor hours.</w:t>
      </w:r>
    </w:p>
    <w:bookmarkEnd w:id="23"/>
    <w:bookmarkStart w:id="24" w:name="renewable-energy-infrastructure"/>
    <w:p>
      <w:pPr>
        <w:pStyle w:val="Heading3"/>
      </w:pPr>
      <w:r>
        <w:t xml:space="preserve">4.2 Renewable Energy Infrastructure</w:t>
      </w:r>
    </w:p>
    <w:p>
      <w:pPr>
        <w:pStyle w:val="FirstParagraph"/>
      </w:pPr>
      <w:r>
        <w:t xml:space="preserve">The expansion of solar and nuclear energy facilities requires complex project management and supply chain coordination. An Industrial Engineer played a crucial role in optimizing the logistics of transporting heavy turbine components across Abu Dhabi’s vast industrial landscape. By redesigning the layout of warehousing facilities using lean principles, storage costs were reduced by 12%, demonstrating how an</w:t>
      </w:r>
      <w:r>
        <w:t xml:space="preserve"> </w:t>
      </w:r>
      <w:r>
        <w:rPr>
          <w:bCs/>
          <w:b/>
        </w:rPr>
        <w:t xml:space="preserve">Industrial Engineer</w:t>
      </w:r>
      <w:r>
        <w:t xml:space="preserve"> </w:t>
      </w:r>
      <w:r>
        <w:t xml:space="preserve">contributes directly to sustainability goals.</w:t>
      </w:r>
    </w:p>
    <w:bookmarkEnd w:id="24"/>
    <w:bookmarkStart w:id="25" w:name="port-and-logistics-operations"/>
    <w:p>
      <w:pPr>
        <w:pStyle w:val="Heading3"/>
      </w:pPr>
      <w:r>
        <w:t xml:space="preserve">4.3 Port and Logistics Operations</w:t>
      </w:r>
    </w:p>
    <w:p>
      <w:pPr>
        <w:pStyle w:val="FirstParagraph"/>
      </w:pPr>
      <w:r>
        <w:t xml:space="preserve">The Port of Abu Dhabi handles thousands of TEUs annually. The introduction of an automated guided vehicle (AGV) system required significant process re-engineering. An Industrial Engineer conducted time-and-motion studies to determine optimal placement for these robots, ensuring seamless integration with existing manual workflows. This hybrid approach allowed for a smoother transition to automation, minimizing downtime and maximizing the return on investment.</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new industrial engineering standards in Abu Dhabi faces specific challenges related to workforce diversity and cultural adaptation. The United Arab Emirates employs a multicultural workforce, which can sometimes lead to communication gaps when introducing new standard operating procedures (SOPs). An effective Industrial Engineer must possess strong soft skills to bridge these gaps. In this project, we found that involving local staff in the design phase of process improvements increased adoption rates and buy-in from all levels of employees.</w:t>
      </w:r>
    </w:p>
    <w:bookmarkEnd w:id="27"/>
    <w:bookmarkStart w:id="28" w:name="alignment-with-uae-vision-2030"/>
    <w:p>
      <w:pPr>
        <w:pStyle w:val="Heading2"/>
      </w:pPr>
      <w:r>
        <w:t xml:space="preserve">6. Alignment with UAE Vision 2030</w:t>
      </w:r>
    </w:p>
    <w:p>
      <w:pPr>
        <w:pStyle w:val="FirstParagraph"/>
      </w:pPr>
      <w:r>
        <w:t xml:space="preserve">The initiatives led by the Industrial Engineer align perfectly with the United Arab Emirates’ strategic goals for economic sustainability. By focusing on efficiency, waste reduction, and technological integration, Abu Dhabi moves closer to becoming a global center for advanced manufacturing and logistics. The data-driven decision-making processes championed by an Industrial Engineer ensure that resources are allocated efficiently, supporting long-term growth rather than short-term gains.</w:t>
      </w:r>
    </w:p>
    <w:bookmarkEnd w:id="28"/>
    <w:bookmarkStart w:id="29" w:name="recommendations"/>
    <w:p>
      <w:pPr>
        <w:pStyle w:val="Heading2"/>
      </w:pPr>
      <w:r>
        <w:t xml:space="preserve">7. Recommendations</w:t>
      </w:r>
    </w:p>
    <w:p>
      <w:pPr>
        <w:pStyle w:val="FirstParagraph"/>
      </w:pPr>
      <w:r>
        <w:t xml:space="preserve">Based on the findings of this Project Report, we recommend the following actions:</w:t>
      </w:r>
    </w:p>
    <w:p>
      <w:pPr>
        <w:numPr>
          <w:ilvl w:val="0"/>
          <w:numId w:val="1002"/>
        </w:numPr>
        <w:pStyle w:val="Compact"/>
      </w:pPr>
      <w:r>
        <w:rPr>
          <w:bCs/>
          <w:b/>
        </w:rPr>
        <w:t xml:space="preserve">Hire Specialized Talent: Prioritize hiring Industrial Engineers with experience in Industry 4.0 technologies to lead future initiatives.</w:t>
      </w:r>
    </w:p>
    <w:p>
      <w:pPr>
        <w:numPr>
          <w:ilvl w:val="0"/>
          <w:numId w:val="1002"/>
        </w:numPr>
        <w:pStyle w:val="Compact"/>
      </w:pPr>
      <w:r>
        <w:rPr>
          <w:bCs/>
          <w:b/>
        </w:rPr>
        <w:t xml:space="preserve">Digital Transformation: Continue investing in digital twin technology to allow for real-time monitoring and optimization of processes by Industrial Engineers.</w:t>
      </w:r>
    </w:p>
    <w:p>
      <w:pPr>
        <w:numPr>
          <w:ilvl w:val="0"/>
          <w:numId w:val="1002"/>
        </w:numPr>
        <w:pStyle w:val="Compact"/>
      </w:pPr>
      <w:r>
        <w:rPr>
          <w:bCs/>
          <w:b/>
        </w:rPr>
        <w:t xml:space="preserve">Cross-Departmental Training: Establish training programs where an Industrial Engineer mentors operations staff on lean principles, fostering a culture of continuous improvement.</w:t>
      </w:r>
    </w:p>
    <w:bookmarkEnd w:id="29"/>
    <w:bookmarkStart w:id="30" w:name="conclusion"/>
    <w:p>
      <w:pPr>
        <w:pStyle w:val="Heading2"/>
      </w:pPr>
      <w:r>
        <w:t xml:space="preserve">8. Conclusion</w:t>
      </w:r>
    </w:p>
    <w:p>
      <w:pPr>
        <w:pStyle w:val="FirstParagraph"/>
      </w:pPr>
      <w:r>
        <w:t xml:space="preserve">In conclusion, the integration of professional industrial engineering practices is vital for the continued success and competitiveness of industries in Abu Dhabi. The strategic application of an Industrial Engineer’s skills ensures that manufacturing and logistical operations are not only efficient but also sustainable and scalable. As the United Arab Emirates continues to diversify its economy, the role of industrial engineering will only grow in importance, serving as the backbone of operational excellence in Abu Dhabi.</w:t>
      </w:r>
    </w:p>
    <w:p>
      <w:pPr>
        <w:pStyle w:val="BodyText"/>
      </w:pPr>
      <w:r>
        <w:t xml:space="preserve">This Project Report confirms that investing in human capital through professional engineering expertise yields significant returns. By empowering an Industrial Engineer with adequate resources and authority, Abu Dhabi can maintain its status as a leader in innovation and efficiency within the global industrial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Industrial Engineering Frameworks in the United Arab Emirates, Abu Dhabi</dc:title>
  <dc:creator/>
  <cp:keywords/>
  <dcterms:created xsi:type="dcterms:W3CDTF">2026-07-30T04:40:07Z</dcterms:created>
  <dcterms:modified xsi:type="dcterms:W3CDTF">2026-07-30T04:40:07Z</dcterms:modified>
</cp:coreProperties>
</file>

<file path=docProps/custom.xml><?xml version="1.0" encoding="utf-8"?>
<Properties xmlns="http://schemas.openxmlformats.org/officeDocument/2006/custom-properties" xmlns:vt="http://schemas.openxmlformats.org/officeDocument/2006/docPropsVTypes"/>
</file>