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Miami</w:t>
      </w:r>
    </w:p>
    <w:bookmarkStart w:id="30" w:name="Xaa965a6fa348aa74f4de385e938b7cd65035772"/>
    <w:p>
      <w:pPr>
        <w:pStyle w:val="Heading1"/>
      </w:pPr>
      <w:r>
        <w:t xml:space="preserve">Project Report: Strategic Implementation of Industrial Engineering Practices in United States Miami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Management Team</w:t>
      </w:r>
      <w:r>
        <w:br/>
      </w:r>
    </w:p>
    <w:bookmarkStart w:id="20" w:name="executive-summary"/>
    <w:p>
      <w:pPr>
        <w:pStyle w:val="Heading2"/>
      </w:pPr>
      <w:r>
        <w:t xml:space="preserve">1. Executive Summary</w:t>
      </w:r>
    </w:p>
    <w:p>
      <w:pPr>
        <w:pStyle w:val="FirstParagraph"/>
      </w:pPr>
      <w:r>
        <w:t xml:space="preserve">This Project Report details the comprehensive analysis and proposed implementation of advanced Industrial Engineer methodologies within the dynamic logistical and manufacturing sectors of United States Miami. As a critical hub for international trade, logistics, and emerging technology manufacturing, United States Miami presents a unique landscape where efficiency is not merely an operational goal but a competitive necessity. This document outlines how specialized skills in process optimization, supply chain management, and data-driven decision-making are essential to maintaining the region's economic vitality.</w:t>
      </w:r>
    </w:p>
    <w:bookmarkEnd w:id="20"/>
    <w:bookmarkStart w:id="21" w:name="introduction-and-context"/>
    <w:p>
      <w:pPr>
        <w:pStyle w:val="Heading2"/>
      </w:pPr>
      <w:r>
        <w:t xml:space="preserve">2. Introduction and Context</w:t>
      </w:r>
    </w:p>
    <w:p>
      <w:pPr>
        <w:pStyle w:val="FirstParagraph"/>
      </w:pPr>
      <w:r>
        <w:t xml:space="preserve">The role of the Industrial Engineer extends far beyond traditional factory floors; it encompasses the systemic improvement of integrated systems involving people, materials, information, equipment, and energy. In the context of United States Miami, these systems are particularly complex due to the city’s status as a gateway between North America and Latin America. The convergence of port operations at PortMiami, international air cargo hubs like Miami International Airport (MIA), and a growing tech sector in Brickell requires a sophisticated application of Industrial Engineer techniques.</w:t>
      </w:r>
    </w:p>
    <w:p>
      <w:pPr>
        <w:pStyle w:val="BodyText"/>
      </w:pPr>
      <w:r>
        <w:t xml:space="preserve">The objective of this project is to demonstrate how adopting rigorous Industrial Engineer standards can reduce waste, improve throughput, and enhance safety protocols across various industries in United States Miami. By focusing on continuous improvement (Kaizen) and Lean Six Sigma methodologies, organizations located in United States Miami can achieve significant cost reductions while simultaneously improving service delivery speeds.</w:t>
      </w:r>
    </w:p>
    <w:bookmarkEnd w:id="21"/>
    <w:bookmarkStart w:id="22" w:name="key-challenges-in-the-region"/>
    <w:p>
      <w:pPr>
        <w:pStyle w:val="Heading2"/>
      </w:pPr>
      <w:r>
        <w:t xml:space="preserve">3. Key Challenges in the Region</w:t>
      </w:r>
    </w:p>
    <w:p>
      <w:pPr>
        <w:pStyle w:val="FirstParagraph"/>
      </w:pPr>
      <w:r>
        <w:t xml:space="preserve">To effectively apply Industrial Engineer solutions, one must first understand the specific challenges faced by entities operating within this geographical area. The following factors are critical to the Project Report analysis:</w:t>
      </w:r>
    </w:p>
    <w:p>
      <w:pPr>
        <w:numPr>
          <w:ilvl w:val="0"/>
          <w:numId w:val="1001"/>
        </w:numPr>
        <w:pStyle w:val="Compact"/>
      </w:pPr>
      <w:r>
        <w:rPr>
          <w:bCs/>
          <w:b/>
        </w:rPr>
        <w:t xml:space="preserve">Logistical Bottlenecks:</w:t>
      </w:r>
      <w:r>
        <w:t xml:space="preserve"> </w:t>
      </w:r>
      <w:r>
        <w:t xml:space="preserve">Miami serves as a primary entry point for goods entering the Southeastern United States. Congestion at ports and airports creates significant delays. Industrial Engineers are tasked with modeling these flows to identify bottlenecks and propose rerouting or processing optimizations.</w:t>
      </w:r>
    </w:p>
    <w:p>
      <w:pPr>
        <w:numPr>
          <w:ilvl w:val="0"/>
          <w:numId w:val="1001"/>
        </w:numPr>
        <w:pStyle w:val="Compact"/>
      </w:pPr>
      <w:r>
        <w:rPr>
          <w:bCs/>
          <w:b/>
        </w:rPr>
        <w:t xml:space="preserve">Labor Market Dynamics:</w:t>
      </w:r>
      <w:r>
        <w:t xml:space="preserve"> </w:t>
      </w:r>
      <w:r>
        <w:t xml:space="preserve">The workforce in United States Miami is diverse and multilingual, which adds complexity to training protocols and standard operating procedures. Industrial Engineers must design ergonomic workspaces and intuitive workflows that accommodate a diverse demographic, ensuring high productivity regardless of language barriers.</w:t>
      </w:r>
    </w:p>
    <w:p>
      <w:pPr>
        <w:numPr>
          <w:ilvl w:val="0"/>
          <w:numId w:val="1001"/>
        </w:numPr>
        <w:pStyle w:val="Compact"/>
      </w:pPr>
      <w:r>
        <w:rPr>
          <w:bCs/>
          <w:b/>
        </w:rPr>
        <w:t xml:space="preserve">Climate-Related Risks:</w:t>
      </w:r>
      <w:r>
        <w:t xml:space="preserve"> </w:t>
      </w:r>
      <w:r>
        <w:t xml:space="preserve">As a coastal city in United States Miami, operations are susceptible to hurricane seasons and humidity-related equipment degradation. Resilience planning is a key aspect of modern Industrial Engineer projects, requiring redundant systems and robust maintenance schedules.</w:t>
      </w:r>
    </w:p>
    <w:p>
      <w:pPr>
        <w:numPr>
          <w:ilvl w:val="0"/>
          <w:numId w:val="1001"/>
        </w:numPr>
        <w:pStyle w:val="Compact"/>
      </w:pPr>
      <w:r>
        <w:rPr>
          <w:bCs/>
          <w:b/>
        </w:rPr>
        <w:t xml:space="preserve">Rapid Urbanization:</w:t>
      </w:r>
      <w:r>
        <w:t xml:space="preserve">The expansion of United States Miami puts pressure on infrastructure. Industrial Engineers contribute to urban planning projects by optimizing traffic flow, public transit routing, and waste management systems within the city limits.</w:t>
      </w:r>
    </w:p>
    <w:bookmarkEnd w:id="22"/>
    <w:bookmarkStart w:id="26" w:name="Xa627777e0143de1eb983dbe4591f05d00639d23"/>
    <w:p>
      <w:pPr>
        <w:pStyle w:val="Heading2"/>
      </w:pPr>
      <w:r>
        <w:t xml:space="preserve">4. Proposed Industrial Engineering Solutions</w:t>
      </w:r>
    </w:p>
    <w:p>
      <w:pPr>
        <w:pStyle w:val="FirstParagraph"/>
      </w:pPr>
      <w:r>
        <w:t xml:space="preserve">This section of the Project Report outlines specific interventions driven by Industrial Engineer expertise that are tailored for United States Miami environments.</w:t>
      </w:r>
    </w:p>
    <w:bookmarkStart w:id="23" w:name="X653a1c4b61af269a231108196282be008984f15"/>
    <w:p>
      <w:pPr>
        <w:pStyle w:val="Heading3"/>
      </w:pPr>
      <w:r>
        <w:t xml:space="preserve">4.1 Supply Chain Optimization via Data Analytics</w:t>
      </w:r>
    </w:p>
    <w:p>
      <w:pPr>
        <w:pStyle w:val="FirstParagraph"/>
      </w:pPr>
      <w:r>
        <w:t xml:space="preserve">Leveraging big data, Industrial Engineers can create predictive models for inventory management. For distribution centers in United States Miami, real-time tracking of incoming vessels and flights allows for just-in-time (JIT) inventory practices. This reduces holding costs and minimizes the risk of spoilage for perishable goods, a crucial factor given Miami’s role in the fresh produce trade.</w:t>
      </w:r>
    </w:p>
    <w:bookmarkEnd w:id="23"/>
    <w:bookmarkStart w:id="24" w:name="lean-manufacturing-in-tech-assembly"/>
    <w:p>
      <w:pPr>
        <w:pStyle w:val="Heading3"/>
      </w:pPr>
      <w:r>
        <w:t xml:space="preserve">4.2 Lean Manufacturing in Tech Assembly</w:t>
      </w:r>
    </w:p>
    <w:p>
      <w:pPr>
        <w:pStyle w:val="FirstParagraph"/>
      </w:pPr>
      <w:r>
        <w:t xml:space="preserve">The growing tech manufacturing sector in United States Miami requires precision. Applying Lean principles helps eliminate non-value-added activities. An Industrial Engineer would conduct time-motion studies to streamline assembly lines, ensuring that components move seamlessly from one stage to the next without unnecessary waiting times or overproduction.</w:t>
      </w:r>
    </w:p>
    <w:bookmarkEnd w:id="24"/>
    <w:bookmarkStart w:id="25" w:name="healthcare-operations-research"/>
    <w:p>
      <w:pPr>
        <w:pStyle w:val="Heading3"/>
      </w:pPr>
      <w:r>
        <w:t xml:space="preserve">4.3 Healthcare Operations Research</w:t>
      </w:r>
    </w:p>
    <w:p>
      <w:pPr>
        <w:pStyle w:val="FirstParagraph"/>
      </w:pPr>
      <w:r>
        <w:t xml:space="preserve">Miami’s healthcare sector is robust, including numerous hospitals and specialized clinics. Industrial Engineers are increasingly utilized in healthcare settings to optimize patient flow, reduce wait times in emergency departments, and manage staffing levels based on historical admission data. This application of engineering principles directly impacts patient satisfaction and operational costs.</w:t>
      </w:r>
    </w:p>
    <w:bookmarkEnd w:id="25"/>
    <w:bookmarkEnd w:id="26"/>
    <w:bookmarkStart w:id="27" w:name="implementation-strategy"/>
    <w:p>
      <w:pPr>
        <w:pStyle w:val="Heading2"/>
      </w:pPr>
      <w:r>
        <w:t xml:space="preserve">5. Implementation Strategy</w:t>
      </w:r>
    </w:p>
    <w:p>
      <w:pPr>
        <w:pStyle w:val="FirstParagraph"/>
      </w:pPr>
      <w:r>
        <w:t xml:space="preserve">The implementation of these Industrial Engineer strategies in United States Miami will follow a phased approach to ensure minimal disruption to ongoing operations:</w:t>
      </w:r>
    </w:p>
    <w:p>
      <w:pPr>
        <w:numPr>
          <w:ilvl w:val="0"/>
          <w:numId w:val="1002"/>
        </w:numPr>
        <w:pStyle w:val="Compact"/>
      </w:pPr>
      <w:r>
        <w:rPr>
          <w:bCs/>
          <w:b/>
        </w:rPr>
        <w:t xml:space="preserve">Audit and Assessment:</w:t>
      </w:r>
      <w:r>
        <w:t xml:space="preserve"> </w:t>
      </w:r>
      <w:r>
        <w:t xml:space="preserve">Initial data collection regarding current processes, waste identification, and baseline metrics across facilities in United States Miami.</w:t>
      </w:r>
    </w:p>
    <w:p>
      <w:pPr>
        <w:numPr>
          <w:ilvl w:val="0"/>
          <w:numId w:val="1002"/>
        </w:numPr>
        <w:pStyle w:val="Compact"/>
      </w:pPr>
      <w:r>
        <w:rPr>
          <w:bCs/>
          <w:b/>
        </w:rPr>
        <w:t xml:space="preserve">Solution Design:</w:t>
      </w:r>
      <w:r>
        <w:t xml:space="preserve"> </w:t>
      </w:r>
      <w:r>
        <w:t xml:space="preserve">Development of simulation models and process maps by Industrial Engineers to test various scenarios virtually before physical changes are made.</w:t>
      </w:r>
    </w:p>
    <w:p>
      <w:pPr>
        <w:numPr>
          <w:ilvl w:val="0"/>
          <w:numId w:val="1002"/>
        </w:numPr>
        <w:pStyle w:val="Compact"/>
      </w:pPr>
      <w:r>
        <w:rPr>
          <w:bCs/>
          <w:b/>
        </w:rPr>
        <w:t xml:space="preserve">Pilot Testing:</w:t>
      </w:r>
      <w:r>
        <w:t xml:space="preserve"> </w:t>
      </w:r>
      <w:r>
        <w:t xml:space="preserve">Implementation of changes in a controlled environment or specific department to validate the effectiveness of the proposed improvements.</w:t>
      </w:r>
    </w:p>
    <w:p>
      <w:pPr>
        <w:numPr>
          <w:ilvl w:val="0"/>
          <w:numId w:val="1002"/>
        </w:numPr>
        <w:pStyle w:val="Compact"/>
      </w:pPr>
      <w:r>
        <w:rPr>
          <w:bCs/>
          <w:b/>
        </w:rPr>
        <w:t xml:space="preserve">Scaled Deployment:</w:t>
      </w:r>
      <w:r>
        <w:t xml:space="preserve"> </w:t>
      </w:r>
      <w:r>
        <w:t xml:space="preserve">Rollout of successful strategies across all relevant departments and facilities within United States Miami, accompanied by comprehensive training for staff.</w:t>
      </w:r>
    </w:p>
    <w:p>
      <w:pPr>
        <w:numPr>
          <w:ilvl w:val="0"/>
          <w:numId w:val="1002"/>
        </w:numPr>
        <w:pStyle w:val="Compact"/>
      </w:pPr>
      <w:r>
        <w:rPr>
          <w:bCs/>
          <w:b/>
        </w:rPr>
        <w:t xml:space="preserve">Continuous Monitoring:</w:t>
      </w:r>
      <w:r>
        <w:t xml:space="preserve"> </w:t>
      </w:r>
      <w:r>
        <w:t xml:space="preserve">Establishment of Key Performance Indicators (KPIs) to ensure that gains are sustained over time, with regular reviews by the Industrial Engineering team.</w:t>
      </w:r>
    </w:p>
    <w:bookmarkEnd w:id="27"/>
    <w:bookmarkStart w:id="28" w:name="expected-outcomes-and-benefits"/>
    <w:p>
      <w:pPr>
        <w:pStyle w:val="Heading2"/>
      </w:pPr>
      <w:r>
        <w:t xml:space="preserve">6. Expected Outcomes and Benefits</w:t>
      </w:r>
    </w:p>
    <w:p>
      <w:pPr>
        <w:pStyle w:val="FirstParagraph"/>
      </w:pPr>
      <w:r>
        <w:t xml:space="preserve">The successful integration of these projects is projected to yield substantial benefits for stakeholders in United States Miami. These include:</w:t>
      </w:r>
    </w:p>
    <w:p>
      <w:pPr>
        <w:numPr>
          <w:ilvl w:val="0"/>
          <w:numId w:val="1003"/>
        </w:numPr>
        <w:pStyle w:val="Compact"/>
      </w:pPr>
      <w:r>
        <w:rPr>
          <w:bCs/>
          <w:b/>
        </w:rPr>
        <w:t xml:space="preserve">Cost Reduction:</w:t>
      </w:r>
      <w:r>
        <w:t xml:space="preserve"> </w:t>
      </w:r>
      <w:r>
        <w:t xml:space="preserve">Estimated savings of 15-20% in operational costs through the elimination of waste and improved resource allocation.</w:t>
      </w:r>
    </w:p>
    <w:p>
      <w:pPr>
        <w:numPr>
          <w:ilvl w:val="0"/>
          <w:numId w:val="1003"/>
        </w:numPr>
        <w:pStyle w:val="Compact"/>
      </w:pPr>
      <w:r>
        <w:rPr>
          <w:bCs/>
          <w:b/>
        </w:rPr>
        <w:t xml:space="preserve">Increased Throughput:</w:t>
      </w:r>
      <w:r>
        <w:t xml:space="preserve"> </w:t>
      </w:r>
      <w:r>
        <w:t xml:space="preserve">A 25% increase in processing capacity for logistics hubs without requiring additional physical infrastructure.</w:t>
      </w:r>
    </w:p>
    <w:p>
      <w:pPr>
        <w:numPr>
          <w:ilvl w:val="0"/>
          <w:numId w:val="1003"/>
        </w:numPr>
        <w:pStyle w:val="Compact"/>
      </w:pPr>
      <w:r>
        <w:rPr>
          <w:bCs/>
          <w:b/>
        </w:rPr>
        <w:t xml:space="preserve">Enhanced Safety:</w:t>
      </w:r>
      <w:r>
        <w:t xml:space="preserve">A measurable decrease in workplace accidents due to ergonomic improvements and safer process designs advocated by Industrial Engineers.</w:t>
      </w:r>
    </w:p>
    <w:p>
      <w:pPr>
        <w:numPr>
          <w:ilvl w:val="0"/>
          <w:numId w:val="1003"/>
        </w:numPr>
        <w:pStyle w:val="Compact"/>
      </w:pPr>
      <w:r>
        <w:rPr>
          <w:bCs/>
          <w:b/>
        </w:rPr>
        <w:t xml:space="preserve">Sustainability:</w:t>
      </w:r>
    </w:p>
    <w:bookmarkEnd w:id="28"/>
    <w:bookmarkStart w:id="29" w:name="conclusion"/>
    <w:p>
      <w:pPr>
        <w:pStyle w:val="Heading2"/>
      </w:pPr>
      <w:r>
        <w:t xml:space="preserve">7. Conclusion</w:t>
      </w:r>
    </w:p>
    <w:p>
      <w:pPr>
        <w:pStyle w:val="FirstParagraph"/>
      </w:pPr>
      <w:r>
        <w:t xml:space="preserve">This Project Report underscores the critical importance of applying Industrial Engineer methodologies to the unique operational challenges present in United States Miami. By leveraging data-driven insights, lean principles, and systems thinking, organizations can transform their operations to become more resilient, efficient, and competitive. The geographic and economic significance of United States Miami makes it an ideal testing ground for innovative engineering solutions that can serve as models for other global cities.</w:t>
      </w:r>
    </w:p>
    <w:p>
      <w:pPr>
        <w:pStyle w:val="BodyText"/>
      </w:pPr>
      <w:r>
        <w:t xml:space="preserve">It is recommended that management approve the budget for the initial audit phase immediately to capitalize on current operational inefficiencies. The expertise provided by qualified Industrial Engineers will be instrumental in driving this transformation, ensuring that United States Miami remains at the forefront of industrial and logistical excellence.</w:t>
      </w:r>
    </w:p>
    <w:p>
      <w:pPr>
        <w:pStyle w:val="BodyText"/>
      </w:pPr>
      <w:r>
        <w:t xml:space="preserve">© 2023 Project Analysis Group. All Rights Reserved.</w:t>
      </w:r>
      <w:r>
        <w:br/>
      </w:r>
      <w:r>
        <w:t xml:space="preserve">This document is confidential and intended for internal use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in Miami</dc:title>
  <dc:creator/>
  <dc:language>en</dc:language>
  <cp:keywords/>
  <dcterms:created xsi:type="dcterms:W3CDTF">2026-07-30T03:57:00Z</dcterms:created>
  <dcterms:modified xsi:type="dcterms:W3CDTF">2026-07-30T03:57:00Z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