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31" w:name="X06acb988d48139c249842f690481102983eed23"/>
    <w:p>
      <w:pPr>
        <w:pStyle w:val="Heading1"/>
      </w:pPr>
      <w:r>
        <w:t xml:space="preserve">Project Report: The Strategic Integration and Evolution of the Journalist Role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and Stakeholders</w:t>
      </w:r>
      <w:r>
        <w:br/>
      </w:r>
    </w:p>
    <w:p>
      <w:pPr>
        <w:pStyle w:val="BodyText"/>
      </w:pPr>
      <w:r>
        <w:t xml:space="preserve">From:</w:t>
      </w:r>
      <w:r>
        <w:br/>
      </w:r>
      <w:r>
        <w:t xml:space="preserve">Data Analysis Department</w:t>
      </w:r>
      <w:r>
        <w:br/>
      </w:r>
      <w:r>
        <w:br/>
      </w:r>
      <w:r>
        <w:t xml:space="preserve">The purpose of this report is to analyze the current operational landscape for a</w:t>
      </w:r>
      <w:r>
        <w:t xml:space="preserve"> </w:t>
      </w:r>
      <w:hyperlink w:anchor="journalist">
        <w:r>
          <w:rPr>
            <w:rStyle w:val="Hyperlink"/>
          </w:rPr>
          <w:t xml:space="preserve">Journalist</w:t>
        </w:r>
      </w:hyperlink>
      <w:r>
        <w:t xml:space="preserve">, with specific reference to the media ecosystem in Australia Brisbane. It outlines key challenges, technological adaptations, and strategic opportunities available within this dynamic regional market.</w:t>
      </w:r>
    </w:p>
    <w:bookmarkStart w:id="20" w:name="introduction"/>
    <w:p>
      <w:pPr>
        <w:pStyle w:val="Heading2"/>
      </w:pPr>
      <w:r>
        <w:t xml:space="preserve">1.0 Introduction</w:t>
      </w:r>
    </w:p>
    <w:p>
      <w:pPr>
        <w:pStyle w:val="FirstParagraph"/>
      </w:pPr>
      <w:r>
        <w:t xml:space="preserve">The media industry is undergoing a seismic shift globally, but these changes are particularly acute in local markets where digital transition meets community-specific needs. This project report focuses on the critical function of the Journalist within the geographic and cultural context of Australia Brisbane. As a major metropolitan hub, Australia Brisbane serves as a microcosm for broader national media trends while retaining distinct local characteristics that influence reporting standards, audience engagement, and content distribution.</w:t>
      </w:r>
    </w:p>
    <w:p>
      <w:pPr>
        <w:pStyle w:val="BodyText"/>
      </w:pPr>
      <w:r>
        <w:t xml:space="preserve">This document aims to provide a comprehensive overview of how professionals fulfilling the role of Journalist must adapt to survive and thrive. It examines the intersection of traditional journalistic integrity with modern digital imperatives, specifically tailored to the demands of readers in Australia Brisbane. The objective is to establish a framework for excellence that respects local nuance while embracing global technological advancements.</w:t>
      </w:r>
    </w:p>
    <w:bookmarkEnd w:id="20"/>
    <w:bookmarkStart w:id="22" w:name="X6636f72afd413dfd3382bf88e6ca35fde43e486"/>
    <w:p>
      <w:pPr>
        <w:pStyle w:val="Heading2"/>
      </w:pPr>
      <w:r>
        <w:t xml:space="preserve">2.0 The Local Context: Media Landscape in Australia Brisbane</w:t>
      </w:r>
    </w:p>
    <w:bookmarkStart w:id="21" w:name="demographic-and-cultural-influences"/>
    <w:p>
      <w:pPr>
        <w:pStyle w:val="Heading3"/>
      </w:pPr>
      <w:r>
        <w:t xml:space="preserve">2.1 Demographic and Cultural Influences</w:t>
      </w:r>
    </w:p>
    <w:p>
      <w:pPr>
        <w:pStyle w:val="FirstParagraph"/>
      </w:pPr>
      <w:r>
        <w:t xml:space="preserve">Australia Brisbane is characterized by a diverse, growing population with a strong emphasis on lifestyle, outdoor living, and community connection. For the Journalist operating in this region, understanding these cultural touchpoints is not merely an advantage but a necessity. The audience in Australia Brisbane expects content that resonates with their daily experiences—be it weather-related reporting due to the subtropical climate, coverage of local sporting events like AFL or rugby union matches, and investigations into urban development projects.</w:t>
      </w:r>
    </w:p>
    <w:p>
      <w:pPr>
        <w:pStyle w:val="BodyText"/>
      </w:pPr>
      <w:r>
        <w:t xml:space="preserve">Furthermore, the increasing diversity of Australia Brisbane necessitates a multi-lingual and culturally competent approach from every Journalist. Media outlets must move beyond generic national narratives to provide hyper-local insights that reflect the multicultural fabric of the city. This requires a deeper level of investigative effort and community trust-building, which are hallmarks of high-quality journalism.</w:t>
      </w:r>
    </w:p>
    <w:bookmarkEnd w:id="21"/>
    <w:bookmarkEnd w:id="22"/>
    <w:bookmarkStart w:id="25" w:name="the-changing-role-of-the-journalist"/>
    <w:p>
      <w:pPr>
        <w:pStyle w:val="Heading2"/>
      </w:pPr>
      <w:r>
        <w:t xml:space="preserve">3.0 The Changing Role of the Journalist</w:t>
      </w:r>
    </w:p>
    <w:p>
      <w:pPr>
        <w:pStyle w:val="FirstParagraph"/>
      </w:pPr>
      <w:r>
        <w:t xml:space="preserve">The definition of a Journalist has expanded significantly in the last decade. No longer confined to writing articles for print or delivering scripts on television, the modern Journalist is a multimedia producer, data analyst, community manager, and digital strategist simultaneously. In Australia Brisbane, where local newspapers have faced significant consolidation or closure due to financial pressures from global tech giants (such as Google and Meta), the individual Journalist has taken on an even greater burden of innovation.</w:t>
      </w:r>
    </w:p>
    <w:bookmarkStart w:id="23" w:name="digital-first-mindset"/>
    <w:p>
      <w:pPr>
        <w:pStyle w:val="Heading3"/>
      </w:pPr>
      <w:r>
        <w:t xml:space="preserve">3.1 Digital-First Mindset</w:t>
      </w:r>
    </w:p>
    <w:p>
      <w:pPr>
        <w:pStyle w:val="FirstParagraph"/>
      </w:pPr>
      <w:r>
        <w:t xml:space="preserve">The primary challenge for the Journalist today is digital-first engagement. In Australia Brisbane, mobile internet usage exceeds national averages, meaning that content must be optimized for small screens and fast loading times. This affects everything from headline crafting to video length and podcast integration. A Journalist must possess SEO (Search Engine Optimization) skills to ensure their reporting reaches the intended audience in Australia Brisbane without being buried by algorithmic changes.</w:t>
      </w:r>
    </w:p>
    <w:bookmarkEnd w:id="23"/>
    <w:bookmarkStart w:id="24" w:name="trust-and-verification"/>
    <w:p>
      <w:pPr>
        <w:pStyle w:val="Heading3"/>
      </w:pPr>
      <w:r>
        <w:t xml:space="preserve">3.2 Trust and Verification</w:t>
      </w:r>
    </w:p>
    <w:p>
      <w:pPr>
        <w:pStyle w:val="FirstParagraph"/>
      </w:pPr>
      <w:r>
        <w:t xml:space="preserve">In an era of misinformation, the role of the Journalist as a trusted verifier has become paramount. For communities in Australia Brisbane, reliable information regarding local government decisions, health services, and infrastructure is vital. The Journalist must distinguish between rumor and verified fact with unprecedented rigor. This builds brand loyalty among readers who are increasingly skeptical of unverified social media posts.</w:t>
      </w:r>
    </w:p>
    <w:bookmarkEnd w:id="24"/>
    <w:bookmarkEnd w:id="25"/>
    <w:bookmarkStart w:id="28" w:name="strategic-challenges-and-opportunities"/>
    <w:p>
      <w:pPr>
        <w:pStyle w:val="Heading2"/>
      </w:pPr>
      <w:r>
        <w:t xml:space="preserve">4.0 Strategic Challenges and Opportunities</w:t>
      </w:r>
    </w:p>
    <w:bookmarkStart w:id="26" w:name="financial-sustainability"/>
    <w:p>
      <w:pPr>
        <w:pStyle w:val="Heading3"/>
      </w:pPr>
      <w:r>
        <w:t xml:space="preserve">4.1 Financial Sustainability</w:t>
      </w:r>
    </w:p>
    <w:p>
      <w:pPr>
        <w:pStyle w:val="FirstParagraph"/>
      </w:pPr>
      <w:r>
        <w:t xml:space="preserve">The economic model for newsrooms has collapsed in many areas, impacting the resources available to a Journalist. In Australia Brisbane, this often translates to smaller teams doing more work with fewer tools. However, this challenge presents an opportunity for alternative revenue models such as membership schemes, premium newsletters, and events. A forward-thinking Journalist can leverage their personal brand and direct connection with the audience in Australia Brisbane to create subscription-based value propositions that traditional advertising cannot match.</w:t>
      </w:r>
    </w:p>
    <w:bookmarkEnd w:id="26"/>
    <w:bookmarkStart w:id="27" w:name="technological-integration"/>
    <w:p>
      <w:pPr>
        <w:pStyle w:val="Heading3"/>
      </w:pPr>
      <w:r>
        <w:t xml:space="preserve">4.2 Technological Integration</w:t>
      </w:r>
    </w:p>
    <w:p>
      <w:pPr>
        <w:pStyle w:val="FirstParagraph"/>
      </w:pPr>
      <w:r>
        <w:t xml:space="preserve">Artificial Intelligence (AI) is reshaping newsrooms. For the Journalist, this means adopting new tools for data scraping, transcription, and initial drafting. However, the human element—empathy, ethical judgment, and nuanced storytelling—remains irreplaceable. The successful Journalist in Australia Brisbane will be one who leverages AI to handle repetitive tasks while focusing on high-value investigative reporting and narrative building.</w:t>
      </w:r>
    </w:p>
    <w:bookmarkEnd w:id="27"/>
    <w:bookmarkEnd w:id="28"/>
    <w:bookmarkStart w:id="29" w:name="recommendations-for-implementation"/>
    <w:p>
      <w:pPr>
        <w:pStyle w:val="Heading2"/>
      </w:pPr>
      <w:r>
        <w:t xml:space="preserve">5.0 Recommendations for Implementation</w:t>
      </w:r>
    </w:p>
    <w:p>
      <w:pPr>
        <w:pStyle w:val="FirstParagraph"/>
      </w:pPr>
      <w:r>
        <w:t xml:space="preserve">To ensure the sustainability and impact of journalism in this region, we propose the following actions:</w:t>
      </w:r>
    </w:p>
    <w:p>
      <w:pPr>
        <w:numPr>
          <w:ilvl w:val="0"/>
          <w:numId w:val="1001"/>
        </w:numPr>
        <w:pStyle w:val="Compact"/>
      </w:pPr>
      <w:r>
        <w:rPr>
          <w:bCs/>
          <w:b/>
        </w:rPr>
        <w:t xml:space="preserve">Skill Development:</w:t>
      </w:r>
      <w:r>
        <w:br/>
      </w:r>
      <w:r>
        <w:t xml:space="preserve">All Journalist personnel should undergo regular training in digital analytics, video production, and ethical AI use.</w:t>
      </w:r>
    </w:p>
    <w:p>
      <w:pPr>
        <w:numPr>
          <w:ilvl w:val="0"/>
          <w:numId w:val="1001"/>
        </w:numPr>
        <w:pStyle w:val="Compact"/>
      </w:pPr>
      <w:r>
        <w:rPr>
          <w:bCs/>
          <w:b/>
        </w:rPr>
        <w:t xml:space="preserve">Community Engagement:</w:t>
      </w:r>
      <w:r>
        <w:br/>
      </w:r>
      <w:r>
        <w:t xml:space="preserve">In Australia Brisbane, establishing physical or virtual town-hall style interactions can help the Journalist build a loyal local following. This fosters trust and provides unique story leads that competitors may miss.</w:t>
      </w:r>
    </w:p>
    <w:p>
      <w:pPr>
        <w:numPr>
          <w:ilvl w:val="0"/>
          <w:numId w:val="1001"/>
        </w:numPr>
        <w:pStyle w:val="Compact"/>
      </w:pPr>
      <w:r>
        <w:rPr>
          <w:bCs/>
          <w:b/>
        </w:rPr>
        <w:t xml:space="preserve">Collaborative Journalism:</w:t>
      </w:r>
      <w:r>
        <w:br/>
      </w:r>
      <w:r>
        <w:t xml:space="preserve">Given resource constraints, Journalist across different outlets in Australia Brisbane should consider collaborating on cross-border or large-scale investigative stories to share costs and broaden impact.</w:t>
      </w:r>
    </w:p>
    <w:p>
      <w:pPr>
        <w:numPr>
          <w:ilvl w:val="0"/>
          <w:numId w:val="1001"/>
        </w:numPr>
        <w:pStyle w:val="Compact"/>
      </w:pPr>
      <w:r>
        <w:rPr>
          <w:bCs/>
          <w:b/>
        </w:rPr>
        <w:t xml:space="preserve">Multimedia Storytelling:</w:t>
      </w:r>
      <w:r>
        <w:br/>
      </w:r>
      <w:r>
        <w:t xml:space="preserve">Content must be presented in varied formats. The Journalist should prioritize creating short-form video content for platforms popular with younger demographics in Australia Brisbane, while maintaining long-form text for analytical readers.</w:t>
      </w:r>
    </w:p>
    <w:bookmarkEnd w:id="29"/>
    <w:bookmarkStart w:id="30" w:name="journalist"/>
    <w:p>
      <w:pPr>
        <w:pStyle w:val="Heading2"/>
      </w:pPr>
      <w:r>
        <w:t xml:space="preserve">6.0 Conclusion</w:t>
      </w:r>
    </w:p>
    <w:p>
      <w:pPr>
        <w:pStyle w:val="FirstParagraph"/>
      </w:pPr>
      <w:r>
        <w:t xml:space="preserve">The landscape of journalism in Australia Brisbane is complex and competitive, yet filled with potential for those willing to adapt. The role of the Journalist has evolved from a passive reporter to an active community connector and digital innovator. By embracing technological advancements, respecting local cultural nuances specific to Australia Brisbane, and maintaining unwavering ethical standards, the Journalist can continue to serve as a vital pillar of democratic society.</w:t>
      </w:r>
    </w:p>
    <w:p>
      <w:pPr>
        <w:pStyle w:val="BodyText"/>
      </w:pPr>
      <w:r>
        <w:t xml:space="preserve">This Project Report highlights that success in this region requires more than just writing ability; it demands a holistic understanding of media economics, digital technology, and community psychology. The future of news in Australia Brisbane depends on the ability of every Journalist to bridge the gap between complex information and public understanding, ensuring that high-quality journalism remains a cornerstone of Australian life.</w:t>
      </w:r>
    </w:p>
    <w:p>
      <w:pPr>
        <w:pStyle w:val="BodyText"/>
      </w:pPr>
      <w:r>
        <w:t xml:space="preserve">© 2023 Media Strategy Group. All rights reserved.</w:t>
      </w:r>
      <w:r>
        <w:br/>
      </w:r>
      <w:r>
        <w:t xml:space="preserve">This Project Report is confidential and intended for internal use only regarding operations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Australia Brisbane</dc:title>
  <dc:creator/>
  <dc:language>en</dc:language>
  <cp:keywords/>
  <dcterms:created xsi:type="dcterms:W3CDTF">2026-07-29T10:12:25Z</dcterms:created>
  <dcterms:modified xsi:type="dcterms:W3CDTF">2026-07-29T10:12:25Z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