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China</w:t>
      </w:r>
      <w:r>
        <w:t xml:space="preserve"> </w:t>
      </w:r>
      <w:r>
        <w:t xml:space="preserve">Beijing</w:t>
      </w:r>
    </w:p>
    <w:bookmarkStart w:id="26" w:name="X56aa401eac1c9077fef51307fbd4a97e704f65d"/>
    <w:p>
      <w:pPr>
        <w:pStyle w:val="Heading1"/>
      </w:pPr>
      <w:r>
        <w:t xml:space="preserve">Project Report: Strategic Framework for Journalist Activities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International Relations Committee</w:t>
      </w:r>
      <w:r>
        <w:br/>
      </w:r>
      <w:r>
        <w:rPr>
          <w:bCs/>
          <w:b/>
        </w:rPr>
        <w:t xml:space="preserve">Regional Strategy Desk</w:t>
      </w:r>
      <w:r>
        <w:br/>
      </w:r>
      <w:r>
        <w:rPr>
          <w:bCs/>
          <w:b/>
          <w:bCs/>
          <w:b/>
        </w:rPr>
        <w:t xml:space="preserve">Comprehensive Analysis of the Role , Operational Protocols , and Ethical Standards for Journalist Missions within the Metropolitan Context of China Beijing</w:t>
      </w:r>
    </w:p>
    <w:bookmarkStart w:id="20" w:name="executive-summary"/>
    <w:p>
      <w:pPr>
        <w:pStyle w:val="Heading2"/>
      </w:pPr>
      <w:r>
        <w:t xml:space="preserve">1. Executive Summary</w:t>
      </w:r>
    </w:p>
    <w:p>
      <w:pPr>
        <w:pStyle w:val="FirstParagraph"/>
      </w:pPr>
      <w:r>
        <w:t xml:space="preserve">The city of China Beijing stands as a pivotal nexus in global geopolitical discourse, economic development, and cultural heritage. As such, it represents one of the most significant yet complex environments for international media coverage. This Project Report aims to delineate the operational framework for deploying a Journalist corps within this specific jurisdiction. The primary objective is to ensure that all reporting activities adhere strictly to local regulations while maintaining journalistic integrity and providing accurate, nuanced insights into life in China Beijing.</w:t>
      </w:r>
    </w:p>
    <w:p>
      <w:pPr>
        <w:pStyle w:val="BodyText"/>
      </w:pPr>
      <w:r>
        <w:t xml:space="preserve">It is imperative to recognize that the landscape of journalism in China Beijing differs significantly from Western models. Therefore, any strategy involving a Journalist must be predicated on mutual respect for sovereignty, cultural sensitivity, and rigorous adherence to the legal frameworks established by the People's Republic of China. This document serves as both a guide and a compliance manual for all personnel assigned to this region.</w:t>
      </w:r>
    </w:p>
    <w:bookmarkEnd w:id="20"/>
    <w:bookmarkStart w:id="21" w:name="X4d768a04424db1834573655aebbf3d751d491d9"/>
    <w:p>
      <w:pPr>
        <w:pStyle w:val="Heading2"/>
      </w:pPr>
      <w:r>
        <w:t xml:space="preserve">2. The Contextual Landscape of China Beijing</w:t>
      </w:r>
    </w:p>
    <w:p>
      <w:pPr>
        <w:pStyle w:val="FirstParagraph"/>
      </w:pPr>
      <w:r>
        <w:t xml:space="preserve">To effectively report from China Beijing, one must first understand its multifaceted nature. As the capital city, it is not merely an administrative center but the heart of national policy-making and historical preservation. The juxtaposition of ancient traditions with hyper-modern infrastructure creates a unique narrative backdrop that demands high-quality observation.</w:t>
      </w:r>
    </w:p>
    <w:p>
      <w:pPr>
        <w:pStyle w:val="BodyText"/>
      </w:pPr>
      <w:r>
        <w:rPr>
          <w:bCs/>
          <w:b/>
        </w:rPr>
        <w:t xml:space="preserve">A. Historical and Cultural Significance</w:t>
      </w:r>
      <w:r>
        <w:br/>
      </w:r>
      <w:r>
        <w:t xml:space="preserve">China Beijing hosts some of the world’s most iconic landmarks, including the Forbidden City and the Great Wall. For a Journalist, these sites are not just tourist attractions but symbols of continuity and national identity. Reporting must reflect an understanding of their profound historical weight rather than treating them superficially.</w:t>
      </w:r>
    </w:p>
    <w:p>
      <w:pPr>
        <w:pStyle w:val="BodyText"/>
      </w:pPr>
      <w:r>
        <w:rPr>
          <w:bCs/>
          <w:b/>
        </w:rPr>
        <w:t xml:space="preserve">B. Technological Innovation Hub</w:t>
      </w:r>
      <w:r>
        <w:br/>
      </w:r>
      <w:r>
        <w:t xml:space="preserve">In recent decades, China Beijing has emerged as a global leader in technology, particularly in artificial intelligence, big data, and digital infrastructure. A Journalist covering the tech sector must grasp the rapid pace of innovation here. The city serves as a testing ground for smart-city initiatives that could influence urban planning globally.</w:t>
      </w:r>
    </w:p>
    <w:p>
      <w:pPr>
        <w:pStyle w:val="BodyText"/>
      </w:pPr>
      <w:r>
        <w:rPr>
          <w:bCs/>
          <w:b/>
        </w:rPr>
        <w:t xml:space="preserve">C. Political Center</w:t>
      </w:r>
      <w:r>
        <w:br/>
      </w:r>
      <w:r>
        <w:t xml:space="preserve">As the seat of government, China Beijing is where critical national decisions are made. Coverage regarding policy shifts, economic reforms, or diplomatic strategies requires precise factual reporting and deep contextual analysis. Misinterpretation of political nuance in this environment can lead to significant dissemination errors.</w:t>
      </w:r>
    </w:p>
    <w:bookmarkEnd w:id="21"/>
    <w:bookmarkStart w:id="22" w:name="Xc5873d8ee6976d53c09e4d1f4c929f2eeef6c3b"/>
    <w:p>
      <w:pPr>
        <w:pStyle w:val="Heading2"/>
      </w:pPr>
      <w:r>
        <w:t xml:space="preserve">3. Operational Guidelines for the Journalist</w:t>
      </w:r>
    </w:p>
    <w:p>
      <w:pPr>
        <w:pStyle w:val="FirstParagraph"/>
      </w:pPr>
      <w:r>
        <w:t xml:space="preserve">The role of a Journalist in China Beijing is defined by strict regulatory compliance and professional ethics. The following guidelines are mandatory for all staff assigned to projects within this region.</w:t>
      </w:r>
    </w:p>
    <w:p>
      <w:pPr>
        <w:numPr>
          <w:ilvl w:val="0"/>
          <w:numId w:val="1001"/>
        </w:numPr>
        <w:pStyle w:val="Compact"/>
      </w:pPr>
      <w:r>
        <w:rPr>
          <w:bCs/>
          <w:b/>
        </w:rPr>
        <w:t xml:space="preserve">Licensing and Accreditation:</w:t>
      </w:r>
      <w:r>
        <w:t xml:space="preserve"> </w:t>
      </w:r>
      <w:r>
        <w:t xml:space="preserve">Every Journalist must possess valid press credentials issued through proper channels. Unauthorized recording or filming of government facilities, military zones, or restricted areas is strictly prohibited and can result in immediate deportation or legal action.</w:t>
      </w:r>
    </w:p>
    <w:p>
      <w:pPr>
        <w:numPr>
          <w:ilvl w:val="0"/>
          <w:numId w:val="1001"/>
        </w:numPr>
        <w:pStyle w:val="Compact"/>
      </w:pPr>
      <w:r>
        <w:rPr>
          <w:bCs/>
          <w:b/>
        </w:rPr>
        <w:t xml:space="preserve">Sensitivity to Cultural Norms:</w:t>
      </w:r>
      <w:r>
        <w:t xml:space="preserve"> </w:t>
      </w:r>
      <w:r>
        <w:t xml:space="preserve">Understanding local customs is vital. A Journalist must approach interviews with humility and respect. Topics such as territorial integrity, national unity, and historical narratives are treated with high sensitivity. Deviating from factual consensus on these matters is not tolerated.</w:t>
      </w:r>
    </w:p>
    <w:p>
      <w:pPr>
        <w:numPr>
          <w:ilvl w:val="0"/>
          <w:numId w:val="1001"/>
        </w:numPr>
        <w:pStyle w:val="Compact"/>
      </w:pPr>
      <w:r>
        <w:rPr>
          <w:bCs/>
          <w:b/>
        </w:rPr>
        <w:t xml:space="preserve">Data Security and Privacy:</w:t>
      </w:r>
      <w:r>
        <w:t xml:space="preserve"> </w:t>
      </w:r>
      <w:r>
        <w:t xml:space="preserve">In line with China Beijing’s stringent data protection laws (including the Personal Information Protection Law), a Journalist must ensure that all sources of personal data are handled securely. Digital communication channels should be encrypted, and the storage of sensitive information must comply with local cybersecurity regulations.</w:t>
      </w:r>
    </w:p>
    <w:p>
      <w:pPr>
        <w:numPr>
          <w:ilvl w:val="0"/>
          <w:numId w:val="1001"/>
        </w:numPr>
        <w:pStyle w:val="Compact"/>
      </w:pPr>
      <w:r>
        <w:rPr>
          <w:bCs/>
          <w:b/>
        </w:rPr>
        <w:t xml:space="preserve">Collaboration with Official Channels:</w:t>
      </w:r>
      <w:r>
        <w:t xml:space="preserve"> </w:t>
      </w:r>
      <w:r>
        <w:t xml:space="preserve">Effective reporting often requires coordination with local public relations offices and state media counterparts. A Journalist should view these interactions as opportunities for clarification rather than obstacles. Building rapport within the official framework facilitates smoother access to information.</w:t>
      </w:r>
    </w:p>
    <w:bookmarkEnd w:id="22"/>
    <w:bookmarkStart w:id="23" w:name="Xc5515b818c82ea5c8d83a5f0a64ee005a175d43"/>
    <w:p>
      <w:pPr>
        <w:pStyle w:val="Heading2"/>
      </w:pPr>
      <w:r>
        <w:t xml:space="preserve">4. Ethical Considerations and Narrative Balance</w:t>
      </w:r>
    </w:p>
    <w:p>
      <w:pPr>
        <w:pStyle w:val="FirstParagraph"/>
      </w:pPr>
      <w:r>
        <w:t xml:space="preserve">The credibility of a Journalist rests on their ability to present balanced, truthful narratives. In China Beijing, this involves avoiding sensationalism and ideological bias. Reports should focus on verifiable facts, human interest stories that reflect the daily lives of residents, and objective economic data.</w:t>
      </w:r>
    </w:p>
    <w:p>
      <w:pPr>
        <w:pStyle w:val="BodyText"/>
      </w:pPr>
      <w:r>
        <w:rPr>
          <w:bCs/>
          <w:b/>
        </w:rPr>
        <w:t xml:space="preserve">Note:</w:t>
      </w:r>
      <w:r>
        <w:t xml:space="preserve"> </w:t>
      </w:r>
      <w:r>
        <w:t xml:space="preserve">The term "Journalist" in this context implies a professional who seeks truth through dialogue with all segments of society. It is not the role of a Journalist to impose external political agendas but to illuminate the realities on the ground. This approach fosters trust among local sources and ensures long-term access for future reporting efforts in China Beijing.</w:t>
      </w:r>
    </w:p>
    <w:bookmarkEnd w:id="23"/>
    <w:bookmarkStart w:id="24" w:name="challenges-and-mitigation-strategies"/>
    <w:p>
      <w:pPr>
        <w:pStyle w:val="Heading2"/>
      </w:pPr>
      <w:r>
        <w:t xml:space="preserve">5. Challenges and Mitigation Strategies</w:t>
      </w:r>
    </w:p>
    <w:p>
      <w:pPr>
        <w:pStyle w:val="FirstParagraph"/>
      </w:pPr>
      <w:r>
        <w:rPr>
          <w:bCs/>
          <w:b/>
        </w:rPr>
        <w:t xml:space="preserve">A. Language Barriers</w:t>
      </w:r>
      <w:r>
        <w:br/>
      </w:r>
      <w:r>
        <w:t xml:space="preserve">While Mandarin is the primary language, English proficiency varies across different sectors in China Beijing. It is recommended that every Journalist team includes at least one fluent bilingual researcher to assist with translation and cultural interpretation.</w:t>
      </w:r>
    </w:p>
    <w:p>
      <w:pPr>
        <w:pStyle w:val="BodyText"/>
      </w:pPr>
      <w:r>
        <w:rPr>
          <w:bCs/>
          <w:b/>
        </w:rPr>
        <w:t xml:space="preserve">B. Rapidly Changing Regulations</w:t>
      </w:r>
      <w:r>
        <w:br/>
      </w:r>
      <w:r>
        <w:t xml:space="preserve">Laws regarding media operations can evolve quickly. A robust monitoring system must be in place to alert the Journalist staff of any new decrees or circulars issued by local authorities in China Beijing.</w:t>
      </w:r>
    </w:p>
    <w:p>
      <w:pPr>
        <w:pStyle w:val="BodyText"/>
      </w:pPr>
      <w:r>
        <w:rPr>
          <w:bCs/>
          <w:b/>
        </w:rPr>
        <w:t xml:space="preserve">C. Public Perception</w:t>
      </w:r>
      <w:r>
        <w:br/>
      </w:r>
      <w:r>
        <w:t xml:space="preserve">Misinformation can spread rapidly via social media platforms both within and outside China Beijing. A proactive communication strategy, including regular engagement with academic institutions and cultural exchange programs, can help counteract negative stereotypes and build a positive image of the press corps.</w:t>
      </w:r>
    </w:p>
    <w:bookmarkEnd w:id="24"/>
    <w:bookmarkStart w:id="25" w:name="conclusion"/>
    <w:p>
      <w:pPr>
        <w:pStyle w:val="Heading2"/>
      </w:pPr>
      <w:r>
        <w:t xml:space="preserve">6. Conclusion</w:t>
      </w:r>
    </w:p>
    <w:p>
      <w:pPr>
        <w:pStyle w:val="FirstParagraph"/>
      </w:pPr>
      <w:r>
        <w:t xml:space="preserve">The assignment of a Journalist to China Beijing is a responsibility that carries significant weight. It requires more than just technical reporting skills; it demands diplomatic acumen, cultural intelligence, and unwavering ethical standards. By adhering to the protocols outlined in this Project Report, we can ensure that our coverage of China Beijing is not only compliant but also enriching for our global audience.</w:t>
      </w:r>
    </w:p>
    <w:p>
      <w:pPr>
        <w:pStyle w:val="BodyText"/>
      </w:pPr>
      <w:r>
        <w:t xml:space="preserve">The city of China Beijing offers unparalleled opportunities to document human progress, technological advancement, and cultural resilience. It is incumbent upon every Journalist operating in this region to embrace these opportunities with professionalism and respect. Through careful planning and strict adherence to the guidelines provided herein, we can produce high-impact journalism that bridges gaps in understanding and promotes constructive global dialogue.</w:t>
      </w:r>
    </w:p>
    <w:p>
      <w:pPr>
        <w:pStyle w:val="BodyText"/>
      </w:pPr>
      <w:r>
        <w:t xml:space="preserve">This Project Report will be reviewed annually to adapt to any changes in the media landscape of China Beijing. Any revisions will be communicated immediately to all active Journalist personnel. Let us proceed with diligence, integrity, and a commitment to excellence in our reporting mission.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China Beijing</dc:title>
  <dc:creator/>
  <dc:language>en</dc:language>
  <cp:keywords/>
  <dcterms:created xsi:type="dcterms:W3CDTF">2026-07-29T14:43:25Z</dcterms:created>
  <dcterms:modified xsi:type="dcterms:W3CDTF">2026-07-29T14:43:25Z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