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Journalistic</w:t>
      </w:r>
      <w:r>
        <w:t xml:space="preserve"> </w:t>
      </w:r>
      <w:r>
        <w:t xml:space="preserve">Integrity</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Egypt</w:t>
      </w:r>
      <w:r>
        <w:t xml:space="preserve"> </w:t>
      </w:r>
      <w:r>
        <w:t xml:space="preserve">Cairo</w:t>
      </w:r>
    </w:p>
    <w:bookmarkStart w:id="32" w:name="X30ee41be71005026ea3fa5ed1677305c62c6cf9"/>
    <w:p>
      <w:pPr>
        <w:pStyle w:val="Heading1"/>
      </w:pPr>
      <w:r>
        <w:t xml:space="preserve">Project Report: Strategic Framework for Modern Journalism in Egypt Cairo</w:t>
      </w:r>
    </w:p>
    <w:p>
      <w:pPr>
        <w:pStyle w:val="FirstParagraph"/>
      </w:pPr>
      <w:r>
        <w:rPr>
          <w:bCs/>
          <w:b/>
        </w:rPr>
        <w:t xml:space="preserve">Date:</w:t>
      </w:r>
    </w:p>
    <w:p>
      <w:pPr>
        <w:pStyle w:val="BodyText"/>
      </w:pPr>
      <w:r>
        <w:rPr>
          <w:iCs/>
          <w:i/>
        </w:rPr>
        <w:t xml:space="preserve"> </w:t>
      </w:r>
      <w:r>
        <w:t xml:space="preserve">  October 26, 2023</w:t>
      </w:r>
      <w:r>
        <w:br/>
      </w:r>
      <w:r>
        <w:rPr>
          <w:bCs/>
          <w:b/>
        </w:rPr>
        <w:t xml:space="preserve">&amp;&amp;nbspprepared by:</w:t>
      </w:r>
      <w:r>
        <w:t xml:space="preserve"> </w:t>
      </w:r>
      <w:r>
        <w:t xml:space="preserve">Project Management Office</w:t>
      </w:r>
      <w:r>
        <w:br/>
      </w:r>
      <w:r>
        <w:rPr>
          <w:bCs/>
          <w:b/>
        </w:rPr>
        <w:t xml:space="preserve">Subject</w:t>
      </w:r>
      <w:r>
        <w:t xml:space="preserve">: Enhancing Media Capabilities and Digital Integration for Journalist Operations within Egypt Cairo</w:t>
      </w:r>
      <w:r>
        <w:br/>
      </w:r>
      <w:r>
        <w:rPr>
          <w:bCs/>
          <w:b/>
        </w:rPr>
        <w:t xml:space="preserve">Status:</w:t>
      </w:r>
      <w:r>
        <w:t xml:space="preserve"> </w:t>
      </w:r>
      <w:r>
        <w:t xml:space="preserve">Final Draft</w:t>
      </w:r>
    </w:p>
    <w:bookmarkStart w:id="20" w:name="executive-summary"/>
    <w:p>
      <w:pPr>
        <w:pStyle w:val="Heading2"/>
      </w:pPr>
      <w:r>
        <w:t xml:space="preserve">1. Executive Summary</w:t>
      </w:r>
    </w:p>
    <w:p>
      <w:pPr>
        <w:pStyle w:val="FirstParagraph"/>
      </w:pPr>
      <w:r>
        <w:t xml:space="preserve">   This report outlines the strategic initiative to modernize journalistic practices specifically tailored for the dynamic media landscape of Egypt Cairo. As a historic hub of Middle Eastern communication, Egypt Cairo presents both unique opportunities and complex challenges for Journalist professionals. The primary objective is to establish a robust framework that supports press freedom, enhances digital literacy, and ensures ethical reporting standards amidst rapid technological shifts. This project aims to empower local Journalist entities by integrating advanced tools while respecting the cultural and regulatory nuances of Egypt Cairo.</w:t>
      </w:r>
    </w:p>
    <w:bookmarkEnd w:id="20"/>
    <w:bookmarkStart w:id="21" w:name="project-background"/>
    <w:p>
      <w:pPr>
        <w:pStyle w:val="Heading2"/>
      </w:pPr>
      <w:r>
        <w:t xml:space="preserve">2. Project Background</w:t>
      </w:r>
    </w:p>
    <w:p>
      <w:pPr>
        <w:pStyle w:val="FirstParagraph"/>
      </w:pPr>
      <w:r>
        <w:t xml:space="preserve">The media environment in Egypt Cairo has undergone significant transformation over the last decade. Traditional print media faces declining revenue streams, while digital platforms have surged in popularity. For any Journalist operating in this region, adapting to this dual reality is not merely an option but a necessity for survival and relevance.</w:t>
      </w:r>
    </w:p>
    <w:p>
      <w:pPr>
        <w:pStyle w:val="BodyText"/>
      </w:pPr>
      <w:r>
        <w:rPr>
          <w:bCs/>
          <w:b/>
        </w:rPr>
        <w:t xml:space="preserve">Key Context:</w:t>
      </w:r>
      <w:r>
        <w:t xml:space="preserve">   Egypt Cairo serves as the administrative capital of Egypt and a focal point for regional news. The density of political activity, economic developments, and social movements in this city requires Journalist to possess high levels of agility and accuracy.</w:t>
      </w:r>
    </w:p>
    <w:bookmarkEnd w:id="21"/>
    <w:bookmarkStart w:id="22" w:name="objectives"/>
    <w:p>
      <w:pPr>
        <w:pStyle w:val="Heading2"/>
      </w:pPr>
      <w:r>
        <w:t xml:space="preserve">3. Objectives</w:t>
      </w:r>
    </w:p>
    <w:p>
      <w:pPr>
        <w:pStyle w:val="FirstParagraph"/>
      </w:pPr>
      <w:r>
        <w:t xml:space="preserve">The project defines three core objectives designed specifically for the Journalist workforce in Egypt Cairo:</w:t>
      </w:r>
    </w:p>
    <w:p>
      <w:pPr>
        <w:pStyle w:val="BodyText"/>
      </w:pPr>
      <w:r>
        <w:t xml:space="preserve">   1.&amp;nbs</w:t>
      </w:r>
      <w:r>
        <w:rPr>
          <w:bCs/>
          <w:b/>
        </w:rPr>
        <w:t xml:space="preserve">Digital Integration</w:t>
      </w:r>
      <w:r>
        <w:t xml:space="preserve">: To equip Journalist with modern digital tools for content creation, distribution, and audience engagement.</w:t>
      </w:r>
    </w:p>
    <w:p>
      <w:pPr>
        <w:numPr>
          <w:ilvl w:val="0"/>
          <w:numId w:val="1001"/>
        </w:numPr>
        <w:pStyle w:val="Compact"/>
      </w:pPr>
      <w:r>
        <w:rPr>
          <w:bCs/>
          <w:b/>
        </w:rPr>
        <w:t xml:space="preserve">Ethical Standards</w:t>
      </w:r>
      <w:r>
        <w:t xml:space="preserve">: To reinforce ethical guidelines that protect the integrity of reporting in Egypt Cairo's diverse societal context.</w:t>
      </w:r>
    </w:p>
    <w:bookmarkEnd w:id="22"/>
    <w:bookmarkStart w:id="23" w:name="scope-of-work"/>
    <w:p>
      <w:pPr>
        <w:pStyle w:val="Heading2"/>
      </w:pPr>
      <w:r>
        <w:t xml:space="preserve">4. Scope of Work</w:t>
      </w:r>
    </w:p>
    <w:p>
      <w:pPr>
        <w:pStyle w:val="FirstParagraph"/>
      </w:pPr>
      <w:r>
        <w:t xml:space="preserve">  The scope of this project covers all major media houses, independent blogs, and freelance Journalist operating within the Greater Cairo Area. It includes:</w:t>
      </w:r>
    </w:p>
    <w:p>
      <w:pPr>
        <w:numPr>
          <w:ilvl w:val="0"/>
          <w:numId w:val="1002"/>
        </w:numPr>
        <w:pStyle w:val="Compact"/>
      </w:pPr>
      <w:r>
        <w:rPr>
          <w:bCs/>
          <w:b/>
        </w:rPr>
        <w:t xml:space="preserve">Training Workshops:</w:t>
      </w:r>
    </w:p>
    <w:p>
      <w:pPr>
        <w:numPr>
          <w:ilvl w:val="0"/>
          <w:numId w:val="1000"/>
        </w:numPr>
        <w:pStyle w:val="Compact"/>
      </w:pPr>
      <w:r>
        <w:t xml:space="preserve">   Conducting series of workshops focused on data journalism, multimedia storytelling, and cyber hygiene. These sessions are designed to help Journalist navigate the technical demands of modern newsrooms in Egypt Cairo.</w:t>
      </w:r>
    </w:p>
    <w:p>
      <w:pPr>
        <w:numPr>
          <w:ilvl w:val="0"/>
          <w:numId w:val="1002"/>
        </w:numPr>
        <w:pStyle w:val="Compact"/>
      </w:pPr>
      <w:r>
        <w:t xml:space="preserve">Community Building: Establishing a network of Journalist across Egypt Cairo to share insights, verify breaking news, and support one another during high-pressure events.</w:t>
      </w:r>
    </w:p>
    <w:p>
      <w:pPr>
        <w:numPr>
          <w:ilvl w:val="0"/>
          <w:numId w:val="1000"/>
        </w:numPr>
        <w:pStyle w:val="Compact"/>
      </w:pPr>
      <w:r>
        <w:t xml:space="preserve">   </w:t>
      </w:r>
    </w:p>
    <w:p>
      <w:pPr>
        <w:pStyle w:val="FirstParagraph"/>
      </w:pPr>
      <w:r>
        <w:t xml:space="preserve"> </w:t>
      </w:r>
    </w:p>
    <w:bookmarkEnd w:id="23"/>
    <w:bookmarkStart w:id="27" w:name="challenges-and-risk-management"/>
    <w:p>
      <w:pPr>
        <w:pStyle w:val="Heading2"/>
      </w:pPr>
      <w:r>
        <w:t xml:space="preserve">5. Challenges and Risk Management</w:t>
      </w:r>
    </w:p>
    <w:p>
      <w:pPr>
        <w:pStyle w:val="FirstParagraph"/>
      </w:pPr>
      <w:r>
        <w:t xml:space="preserve">Implementing this project in Egypt Cairo presents specific challenges that must be addressed to ensure success.</w:t>
      </w:r>
    </w:p>
    <w:bookmarkStart w:id="24" w:name="nbs5.1-regulatory-environment"/>
    <w:p>
      <w:pPr>
        <w:pStyle w:val="Heading3"/>
      </w:pPr>
      <w:r>
        <w:t xml:space="preserve">&amp;nbs;5.1 Regulatory Environment</w:t>
      </w:r>
    </w:p>
    <w:p>
      <w:pPr>
        <w:pStyle w:val="FirstParagraph"/>
      </w:pPr>
      <w:r>
        <w:t xml:space="preserve">   Journalist in Egypt Cairo operate within a strict regulatory framework. The project emphasizes compliance with local laws while advocating for professional standards. Risk mitigation involves close collaboration with media regulators and legal experts to ensure that all Journalist activities are legally sound.</w:t>
      </w:r>
    </w:p>
    <w:bookmarkEnd w:id="24"/>
    <w:bookmarkStart w:id="25" w:name="technological-disparity"/>
    <w:p>
      <w:pPr>
        <w:pStyle w:val="Heading3"/>
      </w:pPr>
      <w:r>
        <w:t xml:space="preserve">5.2 Technological Disparity</w:t>
      </w:r>
    </w:p>
    <w:p>
      <w:pPr>
        <w:pStyle w:val="FirstParagraph"/>
      </w:pPr>
      <w:r>
        <w:t xml:space="preserve">  There is a significant gap between large media corporations in downtown Egypt Cairo and independent journalists working from smaller neighborhoods. The project includes a subsidized technology package to bridge this digital divide, ensuring that every Journalist has access to essential tools.</w:t>
      </w:r>
    </w:p>
    <w:bookmarkEnd w:id="25"/>
    <w:bookmarkStart w:id="26" w:name="information-overload"/>
    <w:p>
      <w:pPr>
        <w:pStyle w:val="Heading3"/>
      </w:pPr>
      <w:r>
        <w:t xml:space="preserve">5.3 Information Overload</w:t>
      </w:r>
    </w:p>
    <w:p>
      <w:pPr>
        <w:pStyle w:val="FirstParagraph"/>
      </w:pPr>
      <w:r>
        <w:t xml:space="preserve">  The sheer volume of information circulating in Egypt Cairo can lead to misinformation. A key component of the project is training Journalist in fact-checking methodologies and source verification techniques to combat fake news.</w:t>
      </w:r>
    </w:p>
    <w:bookmarkEnd w:id="26"/>
    <w:bookmarkEnd w:id="27"/>
    <w:bookmarkStart w:id="28" w:name="implementation-strategy"/>
    <w:p>
      <w:pPr>
        <w:pStyle w:val="Heading2"/>
      </w:pPr>
      <w:r>
        <w:t xml:space="preserve">6. Implementation Strategy</w:t>
      </w:r>
    </w:p>
    <w:p>
      <w:pPr>
        <w:pStyle w:val="FirstParagraph"/>
      </w:pPr>
      <w:r>
        <w:t xml:space="preserve">  The implementation will be divided into three phases over a twelve-month period.</w:t>
      </w:r>
    </w:p>
    <w:p>
      <w:pPr>
        <w:pStyle w:val="BodyText"/>
      </w:pPr>
      <w:r>
        <w:t xml:space="preserve">Phase</w:t>
      </w:r>
    </w:p>
    <w:p>
      <w:pPr>
        <w:pStyle w:val="BodyText"/>
      </w:pPr>
      <w:r>
        <w:t xml:space="preserve">Duration</w:t>
      </w:r>
    </w:p>
    <w:p>
      <w:pPr>
        <w:pStyle w:val="BodyText"/>
      </w:pPr>
      <w:r>
        <w:t xml:space="preserve">&amp;nbs; Description for Journalist in Egypt Cairo </w:t>
      </w:r>
    </w:p>
    <w:p>
      <w:pPr>
        <w:pStyle w:val="BodyText"/>
      </w:pPr>
      <w:r>
        <w:rPr>
          <w:bCs/>
          <w:b/>
        </w:rPr>
        <w:t xml:space="preserve"> </w:t>
      </w:r>
    </w:p>
    <w:p>
      <w:pPr>
        <w:pStyle w:val="BodyText"/>
      </w:pPr>
      <w:r>
        <w:t xml:space="preserve">Phase 1: Assessment &amp; Planning (Months 1-2)</w:t>
      </w:r>
    </w:p>
    <w:p>
      <w:pPr>
        <w:pStyle w:val="BodyText"/>
      </w:pPr>
      <w:r>
        <w:t xml:space="preserve">   </w:t>
      </w:r>
      <w:r>
        <w:rPr>
          <w:iCs/>
          <w:i/>
        </w:rPr>
        <w:t xml:space="preserve">Conducting needs analysis among Journalist in Egypt Cairo to identify specific skill gaps.</w:t>
      </w:r>
    </w:p>
    <w:p>
      <w:pPr>
        <w:pStyle w:val="BodyText"/>
      </w:pPr>
      <w:r>
        <w:rPr>
          <w:bCs/>
          <w:b/>
        </w:rPr>
        <w:t xml:space="preserve">&amp;nbs;</w:t>
      </w:r>
    </w:p>
    <w:p>
      <w:pPr>
        <w:pStyle w:val="BodyText"/>
      </w:pPr>
      <w:r>
        <w:t xml:space="preserve">Phase 2: Training &amp; Deployment (Months 3-8)</w:t>
      </w:r>
    </w:p>
    <w:p>
      <w:pPr>
        <w:pStyle w:val="BodyText"/>
      </w:pPr>
      <w:r>
        <w:t xml:space="preserve">   </w:t>
      </w:r>
      <w:r>
        <w:rPr>
          <w:iCs/>
          <w:i/>
        </w:rPr>
        <w:t xml:space="preserve">Digital and ethical training workshops. Distribution of digital tools to Journalist.</w:t>
      </w:r>
    </w:p>
    <w:p>
      <w:pPr>
        <w:pStyle w:val="BodyText"/>
      </w:pPr>
      <w:r>
        <w:rPr>
          <w:bCs/>
          <w:b/>
        </w:rPr>
        <w:t xml:space="preserve">&amp;nbs;</w:t>
      </w:r>
    </w:p>
    <w:p>
      <w:pPr>
        <w:pStyle w:val="BodyText"/>
      </w:pPr>
      <w:r>
        <w:t xml:space="preserve">Phase 3: Review &amp; Expansion (Months 9-12)</w:t>
      </w:r>
    </w:p>
    <w:p>
      <w:pPr>
        <w:pStyle w:val="BodyText"/>
      </w:pPr>
      <w:r>
        <w:t xml:space="preserve">   </w:t>
      </w:r>
      <w:r>
        <w:rPr>
          <w:iCs/>
          <w:i/>
        </w:rPr>
        <w:t xml:space="preserve">Evaluating impact. Expanding network of Journalist across Egypt Cairo suburbs.</w:t>
      </w:r>
    </w:p>
    <w:p>
      <w:pPr>
        <w:pStyle w:val="BodyText"/>
      </w:pPr>
      <w:r>
        <w:t xml:space="preserve"> </w:t>
      </w:r>
    </w:p>
    <w:bookmarkEnd w:id="28"/>
    <w:bookmarkStart w:id="29" w:name="expected-outcomes-and-impact"/>
    <w:p>
      <w:pPr>
        <w:pStyle w:val="Heading2"/>
      </w:pPr>
      <w:r>
        <w:t xml:space="preserve">7. Expected Outcomes and Impact</w:t>
      </w:r>
    </w:p>
    <w:p>
      <w:pPr>
        <w:pStyle w:val="FirstParagraph"/>
      </w:pPr>
      <w:r>
        <w:t xml:space="preserve">&amp;nbs</w:t>
      </w:r>
    </w:p>
    <w:p>
      <w:pPr>
        <w:pStyle w:val="BodyText"/>
      </w:pPr>
      <w:r>
        <w:t xml:space="preserve">; The successful execution of this project will yield several measurable outcomes for the Journalist community in Egypt Cairo:</w:t>
      </w:r>
    </w:p>
    <w:p>
      <w:pPr>
        <w:pStyle w:val="BodyText"/>
      </w:pPr>
      <w:r>
        <w:t xml:space="preserve">  </w:t>
      </w:r>
      <w:r>
        <w:rPr>
          <w:bCs/>
          <w:b/>
        </w:rPr>
        <w:t xml:space="preserve">Increased Credibility</w:t>
      </w:r>
      <w:r>
        <w:t xml:space="preserve">: Enhanced fact-checking skills will lead to higher trust levels from the Egyptian public.</w:t>
      </w:r>
    </w:p>
    <w:p>
      <w:pPr>
        <w:pStyle w:val="BodyText"/>
      </w:pPr>
      <w:r>
        <w:t xml:space="preserve">Economic Sustainability: Improved digital monetization strategies will help Journalist generate sustainable revenue streams, reducing reliance on outdated advertising models.</w:t>
      </w:r>
    </w:p>
    <w:p>
      <w:pPr>
        <w:pStyle w:val="BodyText"/>
      </w:pPr>
      <w:r>
        <w:t xml:space="preserve">   &amp;nbs</w:t>
      </w:r>
      <w:r>
        <w:rPr>
          <w:bCs/>
          <w:b/>
        </w:rPr>
        <w:t xml:space="preserve">Stronger Community</w:t>
      </w:r>
      <w:r>
        <w:t xml:space="preserve">: A unified network of Journalist in Egypt Cairo will foster collaboration rather than competition, leading to more comprehensive coverage of national issues.</w:t>
      </w:r>
    </w:p>
    <w:p>
      <w:pPr>
        <w:pStyle w:val="BodyText"/>
      </w:pPr>
      <w:r>
        <w:t xml:space="preserve">&amp;nbs;</w:t>
      </w:r>
    </w:p>
    <w:bookmarkEnd w:id="29"/>
    <w:bookmarkStart w:id="30" w:name="conclusion"/>
    <w:p>
      <w:pPr>
        <w:pStyle w:val="Heading2"/>
      </w:pPr>
      <w:r>
        <w:t xml:space="preserve">8. Conclusion</w:t>
      </w:r>
    </w:p>
    <w:p>
      <w:pPr>
        <w:pStyle w:val="FirstParagraph"/>
      </w:pPr>
      <w:r>
        <w:t xml:space="preserve">  This project represents a critical step towards securing the future of media in Egypt Cairo. By focusing on the needs of Journalist, we ensure that the flow of information remains accurate, safe, and relevant. The unique position of Egypt Cairo as a regional capital demands a proactive approach to journalism that balances tradition with innovation.</w:t>
      </w:r>
    </w:p>
    <w:p>
      <w:pPr>
        <w:pStyle w:val="BodyText"/>
      </w:pPr>
      <w:r>
        <w:t xml:space="preserve">   We recommend immediate approval for Phase 1 funding to begin the assessment period. Investing in Journalist today will safeguard the integrity of information tomorrow for all stakeholders in Egypt Cairo.</w:t>
      </w:r>
    </w:p>
    <w:bookmarkEnd w:id="30"/>
    <w:bookmarkStart w:id="31" w:name="recommendations"/>
    <w:p>
      <w:pPr>
        <w:pStyle w:val="Heading2"/>
      </w:pPr>
      <w:r>
        <w:t xml:space="preserve">9. Recommendations</w:t>
      </w:r>
    </w:p>
    <w:p>
      <w:pPr>
        <w:pStyle w:val="FirstParagraph"/>
      </w:pPr>
      <w:r>
        <w:t xml:space="preserve">&amp;nbs</w:t>
      </w:r>
    </w:p>
    <w:p>
      <w:pPr>
        <w:pStyle w:val="BodyText"/>
      </w:pPr>
      <w:r>
        <w:t xml:space="preserve">   </w:t>
      </w:r>
      <w:r>
        <w:rPr>
          <w:bCs/>
          <w:b/>
        </w:rPr>
        <w:t xml:space="preserve">2. Allocate budget for continuous learning platforms, ensuring that Journalist can stay updated on evolving media technologies.</w:t>
      </w:r>
    </w:p>
    <w:p>
      <w:pPr>
        <w:pStyle w:val="BodyText"/>
      </w:pPr>
      <w:r>
        <w:t xml:space="preserve">&amp;nbs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Journalistic Integrity and Digital Transformation in Egypt Cairo</dc:title>
  <dc:creator/>
  <dc:language>en</dc:language>
  <cp:keywords/>
  <dcterms:created xsi:type="dcterms:W3CDTF">2026-07-29T11:15:21Z</dcterms:created>
  <dcterms:modified xsi:type="dcterms:W3CDTF">2026-07-29T11:15:21Z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