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Milan</w:t>
      </w:r>
    </w:p>
    <w:bookmarkStart w:id="31" w:name="Xae9e38d989ecc3bf611b5c7a3b8bcb00677cc73"/>
    <w:p>
      <w:pPr>
        <w:pStyle w:val="Heading1"/>
      </w:pPr>
      <w:r>
        <w:t xml:space="preserve">Project Report: Strategic Analysis of the Journalistic Landscape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and Stakeholders</w:t>
      </w:r>
      <w:r>
        <w:br/>
      </w:r>
    </w:p>
    <w:p>
      <w:pPr>
        <w:pStyle w:val="BodyText"/>
      </w:pPr>
      <w:r>
        <w:t xml:space="preserve">Research Division</w:t>
      </w:r>
      <w:r>
        <w:br/>
      </w:r>
    </w:p>
    <w:p>
      <w:pPr>
        <w:pStyle w:val="BodyText"/>
      </w:pPr>
      <w:r>
        <w:t xml:space="preserve">The Modernization of the Journalist Profile within the Media Ecosystem of Italy Milan</w:t>
      </w:r>
    </w:p>
    <w:bookmarkStart w:id="20" w:name="executive-summary"/>
    <w:p>
      <w:pPr>
        <w:pStyle w:val="Heading2"/>
      </w:pPr>
      <w:r>
        <w:t xml:space="preserve">1. Executive Summary</w:t>
      </w:r>
    </w:p>
    <w:p>
      <w:pPr>
        <w:pStyle w:val="FirstParagraph"/>
      </w:pPr>
      <w:r>
        <w:t xml:space="preserve">This comprehensive Project Report aims to dissect the multifaceted role, challenges, and future trajectory of the modern journalist operating within the vibrant metropolis of Italy Milan. As one of Europe’s most dynamic economic capitals and a global hub for fashion, design, finance, and media, Italy Milan presents a unique ecosystem that demands high specialization from its press corps. The objective of this report is to analyze how the traditional definition of a</w:t>
      </w:r>
      <w:r>
        <w:t xml:space="preserve"> </w:t>
      </w:r>
      <w:r>
        <w:rPr>
          <w:bCs/>
          <w:b/>
        </w:rPr>
        <w:t xml:space="preserve">Journalist</w:t>
      </w:r>
      <w:r>
        <w:t xml:space="preserve"> </w:t>
      </w:r>
      <w:r>
        <w:t xml:space="preserve">is being reshaped by digital transformation, local cultural nuances in Italy Milan specifically are influencing news consumption habits.</w:t>
      </w:r>
    </w:p>
    <w:p>
      <w:pPr>
        <w:pStyle w:val="BodyText"/>
      </w:pPr>
      <w:r>
        <w:t xml:space="preserve">The findings indicate that while the core ethical standards remain paramount, the technical requirements and strategic positioning of a journalist in this specific geographic context have evolved dramatically. Success in Italy Milan now requires a hybrid skill set combining deep investigative rigor with digital storytelling prowess, particularly given the city's status as a trendsetter for global culture.</w:t>
      </w:r>
    </w:p>
    <w:bookmarkEnd w:id="20"/>
    <w:bookmarkStart w:id="21" w:name="X37d8a38f4f5b232e434ed15ce08b5944ed2de40"/>
    <w:p>
      <w:pPr>
        <w:pStyle w:val="Heading2"/>
      </w:pPr>
      <w:r>
        <w:t xml:space="preserve">2. Contextual Background: The Significance of Italy Milan</w:t>
      </w:r>
    </w:p>
    <w:p>
      <w:pPr>
        <w:pStyle w:val="FirstParagraph"/>
      </w:pPr>
      <w:r>
        <w:t xml:space="preserve">To understand the specific demands placed on any working</w:t>
      </w:r>
      <w:r>
        <w:t xml:space="preserve"> </w:t>
      </w:r>
      <w:r>
        <w:rPr>
          <w:bCs/>
          <w:b/>
        </w:rPr>
        <w:t xml:space="preserve">Journalist</w:t>
      </w:r>
      <w:r>
        <w:t xml:space="preserve">, one must first appreciate the distinct characteristics of their operating environment in Italy Milan. Unlike Rome, which serves as the political heart of Italy, or Turin, known for its industrial heritage and automotive history, Italy Milan is universally recognized as the financial and commercial engine of the nation. This economic centrality dictates a news cycle that is faster-paced and more internationally oriented.</w:t>
      </w:r>
    </w:p>
    <w:p>
      <w:pPr>
        <w:pStyle w:val="BodyText"/>
      </w:pPr>
      <w:r>
        <w:t xml:space="preserve">Furthermore, Italy Milan acts as a cultural barometer for global trends in fashion (Milan Fashion Week), design (Salone del Mobile), and luxury goods. Consequently, the media landscape here is saturated with international interest. A journalist covering this region cannot simply report on local municipal issues; they must contextualize local events within a global framework. The pressure to produce content that appeals to an international audience, while maintaining hyper-local relevance for residents of Italy Milan, creates a complex editorial environment that defines the daily work of every serious</w:t>
      </w:r>
      <w:r>
        <w:t xml:space="preserve"> </w:t>
      </w:r>
      <w:r>
        <w:rPr>
          <w:bCs/>
          <w:b/>
        </w:rPr>
        <w:t xml:space="preserve">Journalist</w:t>
      </w:r>
      <w:r>
        <w:t xml:space="preserve"> </w:t>
      </w:r>
      <w:r>
        <w:t xml:space="preserve">in the area.</w:t>
      </w:r>
    </w:p>
    <w:bookmarkEnd w:id="21"/>
    <w:bookmarkStart w:id="24" w:name="X244364f866b78795038ff0c25456eb3806f2e0a"/>
    <w:p>
      <w:pPr>
        <w:pStyle w:val="Heading2"/>
      </w:pPr>
      <w:r>
        <w:t xml:space="preserve">3. Evolution of the Journalist Role in a Digital Age</w:t>
      </w:r>
    </w:p>
    <w:p>
      <w:pPr>
        <w:pStyle w:val="FirstParagraph"/>
      </w:pPr>
      <w:r>
        <w:t xml:space="preserve">The traditional archetype of the journalist—someone who merely gathers quotes and writes articles for print—is obsolete, particularly in a tech-savvy hub like Italy Milan. Modern media consumption habits among residents and businesses in Italy Milan have shifted overwhelmingly toward digital platforms, social media networks, and mobile applications. Therefore, the contemporary</w:t>
      </w:r>
      <w:r>
        <w:t xml:space="preserve"> </w:t>
      </w:r>
      <w:r>
        <w:rPr>
          <w:bCs/>
          <w:b/>
        </w:rPr>
        <w:t xml:space="preserve">Journalist</w:t>
      </w:r>
      <w:r>
        <w:t xml:space="preserve"> </w:t>
      </w:r>
      <w:r>
        <w:t xml:space="preserve">must function as a multi-platform content creator.</w:t>
      </w:r>
    </w:p>
    <w:bookmarkStart w:id="22" w:name="digital-literacy-and-multimedia-skills"/>
    <w:p>
      <w:pPr>
        <w:pStyle w:val="Heading3"/>
      </w:pPr>
      <w:r>
        <w:t xml:space="preserve">3.1 Digital Literacy and Multimedia Skills</w:t>
      </w:r>
    </w:p>
    <w:p>
      <w:pPr>
        <w:pStyle w:val="FirstParagraph"/>
      </w:pPr>
      <w:r>
        <w:t xml:space="preserve">In Italy Milan, where startup culture is thriving alongside established legacy media companies, a journalist is expected to be proficient in video editing, podcast production, and data journalism. The ability to translate complex financial reports or fashion industry analyses into engaging visual narratives is no longer optional but essential. For instance, covering the economic shifts in the Lombardy region requires not just text-based reporting but interactive data visualizations that can be shared instantly on professional networks like LinkedIn and Twitter.</w:t>
      </w:r>
    </w:p>
    <w:bookmarkEnd w:id="22"/>
    <w:bookmarkStart w:id="23" w:name="Xb76c6171ef9433bc48540b5acafb8c034aa3c67"/>
    <w:p>
      <w:pPr>
        <w:pStyle w:val="Heading3"/>
      </w:pPr>
      <w:r>
        <w:t xml:space="preserve">3.2 The Rise of Citizen Journalism and Verification</w:t>
      </w:r>
    </w:p>
    <w:p>
      <w:pPr>
        <w:pStyle w:val="FirstParagraph"/>
      </w:pPr>
      <w:r>
        <w:t xml:space="preserve">The ubiquity of smartphones in Italy Milan means that breaking news often originates from citizens rather than professional correspondents. This has elevated the role of the traditional journalist to that of a verifier and curator. In an era where misinformation can spread rapidly through social media channels, the credibility offered by a trained</w:t>
      </w:r>
      <w:r>
        <w:t xml:space="preserve"> </w:t>
      </w:r>
      <w:r>
        <w:rPr>
          <w:bCs/>
          <w:b/>
        </w:rPr>
        <w:t xml:space="preserve">Journalist</w:t>
      </w:r>
      <w:r>
        <w:t xml:space="preserve"> </w:t>
      </w:r>
      <w:r>
        <w:t xml:space="preserve">is more valuable than ever. The task now involves quickly verifying user-generated content from events taking place in iconic locations across Italy Milan, such as the Duomo square or the Navigli district, and providing contextual accuracy amidst the noise.</w:t>
      </w:r>
    </w:p>
    <w:bookmarkEnd w:id="23"/>
    <w:bookmarkEnd w:id="24"/>
    <w:bookmarkStart w:id="27" w:name="X784cecab78ce45a8c5c34daeddb2bf676b3d9ec"/>
    <w:p>
      <w:pPr>
        <w:pStyle w:val="Heading2"/>
      </w:pPr>
      <w:r>
        <w:t xml:space="preserve">4. Sector-Specific Challenges and Opportunities</w:t>
      </w:r>
    </w:p>
    <w:p>
      <w:pPr>
        <w:pStyle w:val="FirstParagraph"/>
      </w:pPr>
      <w:r>
        <w:t xml:space="preserve">The diversity of topics covered by journalists in Italy Milan is vast, but certain sectors pose unique challenges that define their daily operations.</w:t>
      </w:r>
    </w:p>
    <w:bookmarkStart w:id="25" w:name="economic-and-financial-reporting"/>
    <w:p>
      <w:pPr>
        <w:pStyle w:val="Heading3"/>
      </w:pPr>
      <w:r>
        <w:t xml:space="preserve">4.1 Economic and Financial Reporting</w:t>
      </w:r>
    </w:p>
    <w:p>
      <w:pPr>
        <w:pStyle w:val="FirstParagraph"/>
      </w:pPr>
      <w:r>
        <w:t xml:space="preserve">Given the presence of Borsa Italiana (the Italian Stock Exchange) and numerous multinational headquarters, financial journalism is a cornerstone of the media landscape in Italy Milan. A specialized</w:t>
      </w:r>
      <w:r>
        <w:t xml:space="preserve"> </w:t>
      </w:r>
      <w:r>
        <w:rPr>
          <w:bCs/>
          <w:b/>
        </w:rPr>
        <w:t xml:space="preserve">Journalist</w:t>
      </w:r>
      <w:r>
        <w:t xml:space="preserve"> </w:t>
      </w:r>
      <w:r>
        <w:t xml:space="preserve">in this field must possess strong analytical skills to interpret market fluctuations, corporate mergers, and regulatory changes from the European Union. The audience here is sophisticated; investors and business leaders in Italy Milan demand precise, timely, and insightful analysis rather than generic summaries.</w:t>
      </w:r>
    </w:p>
    <w:bookmarkEnd w:id="25"/>
    <w:bookmarkStart w:id="26" w:name="fashion-and-lifestyle-media"/>
    <w:p>
      <w:pPr>
        <w:pStyle w:val="Heading3"/>
      </w:pPr>
      <w:r>
        <w:t xml:space="preserve">4.2 Fashion and Lifestyle Media</w:t>
      </w:r>
    </w:p>
    <w:p>
      <w:pPr>
        <w:pStyle w:val="FirstParagraph"/>
      </w:pPr>
      <w:r>
        <w:t xml:space="preserve">No other city in the world competes with Italy Milan for fashion prestige. Consequently, a significant portion of journalistic output is dedicated to this sector. However, this area faces intense competition from global influencers and brand-owned media channels. To remain relevant, a journalist in this niche must offer more than just event coverage; they must provide critical cultural commentary on sustainability in fashion, ethical production practices, and the intersection of technology and textiles. The narrative must be compelling enough to compete with the glossy allure of Instagram feeds while maintaining journalistic integrity.</w:t>
      </w:r>
    </w:p>
    <w:bookmarkEnd w:id="26"/>
    <w:bookmarkEnd w:id="27"/>
    <w:bookmarkStart w:id="28" w:name="Xaeb3f6bd56e9dc0804c31040dbfd0ded1a8d4de"/>
    <w:p>
      <w:pPr>
        <w:pStyle w:val="Heading2"/>
      </w:pPr>
      <w:r>
        <w:t xml:space="preserve">5. Ethical Considerations and Local Regulations</w:t>
      </w:r>
    </w:p>
    <w:p>
      <w:pPr>
        <w:pStyle w:val="FirstParagraph"/>
      </w:pPr>
      <w:r>
        <w:t xml:space="preserve">All work conducted by a</w:t>
      </w:r>
      <w:r>
        <w:t xml:space="preserve"> </w:t>
      </w:r>
      <w:r>
        <w:rPr>
          <w:bCs/>
          <w:b/>
        </w:rPr>
        <w:t xml:space="preserve">Journalist</w:t>
      </w:r>
      <w:r>
        <w:t xml:space="preserve"> </w:t>
      </w:r>
      <w:r>
        <w:t xml:space="preserve">in Italy Milan is subject to both national Italian press laws and international media ethics standards. The Order of Journalists (Ordine dei Giornalisti) plays a crucial role in regulating professional conduct. In the high-pressure environment of Italy Milan, where deadlines are tight and access to exclusive sources can be lucrative, maintaining ethical boundaries is critical.</w:t>
      </w:r>
    </w:p>
    <w:p>
      <w:pPr>
        <w:pStyle w:val="BodyText"/>
      </w:pPr>
      <w:r>
        <w:t xml:space="preserve">Issues such as press freedom, protection of sources regarding corporate malfeasance in the financial sector, and the accurate representation of diverse communities within Italy Milan are paramount. Reporters must navigate potential conflicts of interest carefully, especially given the close ties between media ownership and business interests in the region. A journalist who compromises these ethical standards risks not only professional censure but also a loss of trust among an increasingly skeptical audience.</w:t>
      </w:r>
    </w:p>
    <w:bookmarkEnd w:id="28"/>
    <w:bookmarkStart w:id="29" w:name="future-outlook-and-recommendations"/>
    <w:p>
      <w:pPr>
        <w:pStyle w:val="Heading2"/>
      </w:pPr>
      <w:r>
        <w:t xml:space="preserve">6. Future Outlook and Recommendations</w:t>
      </w:r>
    </w:p>
    <w:p>
      <w:pPr>
        <w:pStyle w:val="FirstParagraph"/>
      </w:pPr>
      <w:r>
        <w:t xml:space="preserve">Looking ahead, the role of the journalist in Italy Milan will likely become even more specialized yet simultaneously more collaborative. We anticipate a rise in cross-border investigative teams focusing on issues that affect both local communities in Italy Milan and broader European or global interests, such as climate change impacts on urban infrastructure or migration patterns.</w:t>
      </w:r>
    </w:p>
    <w:p>
      <w:pPr>
        <w:pStyle w:val="BodyText"/>
      </w:pPr>
      <w:r>
        <w:rPr>
          <w:bCs/>
          <w:b/>
        </w:rPr>
        <w:t xml:space="preserve">Recommendations for Media Organizations:</w:t>
      </w:r>
    </w:p>
    <w:p>
      <w:pPr>
        <w:numPr>
          <w:ilvl w:val="0"/>
          <w:numId w:val="1001"/>
        </w:numPr>
        <w:pStyle w:val="Compact"/>
      </w:pPr>
      <w:r>
        <w:rPr>
          <w:bCs/>
          <w:b/>
        </w:rPr>
        <w:t xml:space="preserve">Invest in Training:</w:t>
      </w:r>
      <w:r>
        <w:t xml:space="preserve"> </w:t>
      </w:r>
      <w:r>
        <w:t xml:space="preserve">Continuous professional development for journalists should focus on AI tools, data analytics, and multimedia storytelling techniques tailored to the Italian market.</w:t>
      </w:r>
    </w:p>
    <w:p>
      <w:pPr>
        <w:numPr>
          <w:ilvl w:val="0"/>
          <w:numId w:val="1001"/>
        </w:numPr>
        <w:pStyle w:val="Compact"/>
      </w:pPr>
      <w:r>
        <w:rPr>
          <w:bCs/>
          <w:b/>
        </w:rPr>
        <w:t xml:space="preserve">Diversify Revenue Models:</w:t>
      </w:r>
    </w:p>
    <w:p>
      <w:pPr>
        <w:numPr>
          <w:ilvl w:val="0"/>
          <w:numId w:val="1001"/>
        </w:numPr>
        <w:pStyle w:val="Compact"/>
      </w:pPr>
      <w:r>
        <w:rPr>
          <w:bCs/>
          <w:b/>
        </w:rPr>
        <w:t xml:space="preserve">Enhance Local Community Engagement:</w:t>
      </w:r>
      <w:r>
        <w:t xml:space="preserve"> </w:t>
      </w:r>
      <w:r>
        <w:t xml:space="preserve">Journalists should actively engage with the communities they serve in Italy Milan through town halls, social media interactions, and collaborative projects, fostering a sense of ownership over the news produced.</w:t>
      </w:r>
    </w:p>
    <w:bookmarkEnd w:id="29"/>
    <w:bookmarkStart w:id="30" w:name="conclusion"/>
    <w:p>
      <w:pPr>
        <w:pStyle w:val="Heading2"/>
      </w:pPr>
      <w:r>
        <w:t xml:space="preserve">7. Conclusion</w:t>
      </w:r>
    </w:p>
    <w:p>
      <w:pPr>
        <w:pStyle w:val="FirstParagraph"/>
      </w:pPr>
      <w:r>
        <w:t xml:space="preserve">In conclusion, the profession of journalism is undergoing a profound transformation as it adapts to the digital realities of the 21st century. For those operating in Italy Milan, this transformation is accelerated by the city’s unique position as a global center for commerce and culture. The modern</w:t>
      </w:r>
      <w:r>
        <w:t xml:space="preserve"> </w:t>
      </w:r>
      <w:r>
        <w:rPr>
          <w:bCs/>
          <w:b/>
        </w:rPr>
        <w:t xml:space="preserve">Journalist</w:t>
      </w:r>
      <w:r>
        <w:t xml:space="preserve"> </w:t>
      </w:r>
      <w:r>
        <w:t xml:space="preserve">in this region must be agile, ethically grounded, technologically proficient, and culturally astute.</w:t>
      </w:r>
    </w:p>
    <w:p>
      <w:pPr>
        <w:pStyle w:val="BodyText"/>
      </w:pPr>
      <w:r>
        <w:t xml:space="preserve">The significance of Italy Milan extends beyond its geographical borders; it is a microcosm of the challenges and opportunities facing media worldwide. By understanding the specific dynamics of this locale, we can better appreciate the essential role that journalism plays in informing society, holding power to account, and preserving cultural heritage. As we move forward, supporting journalists who are dedicated to high-quality reporting in Italy Milan is not just a local imperative but a contribution to the global health of democratic discourse.</w:t>
      </w:r>
    </w:p>
    <w:p>
      <w:pPr>
        <w:pStyle w:val="BodyText"/>
      </w:pPr>
      <w:r>
        <w:t xml:space="preserve">This report underscores that despite technological changes, the fundamental value proposition of journalism remains unchanged: the pursuit of truth and clarity. Whether in print, digital, or broadcast formats, the voice of the journalist in Italy Milan continues to be a vital compass for navigating an increasingly complex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Italy Milan</dc:title>
  <dc:creator/>
  <dc:language>en</dc:language>
  <cp:keywords/>
  <dcterms:created xsi:type="dcterms:W3CDTF">2026-07-30T04:43:57Z</dcterms:created>
  <dcterms:modified xsi:type="dcterms:W3CDTF">2026-07-30T04:43:57Z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