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Naples</w:t>
      </w:r>
    </w:p>
    <w:bookmarkStart w:id="30" w:name="Xbcb071fe55bba13155f21071bd928bd4f394876"/>
    <w:p>
      <w:pPr>
        <w:pStyle w:val="Heading1"/>
      </w:pPr>
      <w:r>
        <w:t xml:space="preserve">Project Report: The Professional Dynamics of the Journalist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Regulatory Board and Press Associations</w:t>
      </w:r>
      <w:r>
        <w:br/>
      </w:r>
    </w:p>
    <w:p>
      <w:pPr>
        <w:pStyle w:val="BodyText"/>
      </w:pPr>
      <w:r>
        <w:t xml:space="preserve">From: Editorial Strategy Committee</w:t>
      </w:r>
      <w:r>
        <w:br/>
      </w:r>
    </w:p>
    <w:p>
      <w:pPr>
        <w:pStyle w:val="BodyText"/>
      </w:pPr>
      <w:r>
        <w:t xml:space="preserve">Subject: Comprehensive Analysis of the Journalistic Landscape in Italy Naples</w:t>
      </w:r>
    </w:p>
    <w:p>
      <w:pPr>
        <w:pStyle w:val="BodyText"/>
      </w:pPr>
      <w:r>
        <w:br/>
      </w:r>
    </w:p>
    <w:p>
      <w:pPr>
        <w:pStyle w:val="BodyText"/>
      </w:pPr>
      <w:r>
        <w:br/>
      </w:r>
    </w:p>
    <w:p>
      <w:pPr>
        <w:pStyle w:val="BodyText"/>
      </w:pPr>
      <w:r>
        <w:t xml:space="preserve">This document serves as a comprehensive Project Report detailing the current state, challenges, and strategic imperatives for the modern</w:t>
      </w:r>
      <w:r>
        <w:t xml:space="preserve"> </w:t>
      </w:r>
      <w:r>
        <w:rPr>
          <w:bCs/>
          <w:b/>
        </w:rPr>
        <w:t xml:space="preserve">Journalist</w:t>
      </w:r>
      <w:r>
        <w:t xml:space="preserve"> </w:t>
      </w:r>
      <w:r>
        <w:t xml:space="preserve">operating within the unique socio-cultural and economic context of</w:t>
      </w:r>
      <w:r>
        <w:t xml:space="preserve"> </w:t>
      </w:r>
      <w:r>
        <w:rPr>
          <w:bCs/>
          <w:b/>
        </w:rPr>
        <w:t xml:space="preserve">Italy Naples</w:t>
      </w:r>
      <w:r>
        <w:t xml:space="preserve">. As media consumption habits shift globally, local press in historically significant cities must adapt to maintain relevance, accuracy, and public trust. This report specifically examines how a</w:t>
      </w:r>
      <w:r>
        <w:t xml:space="preserve"> </w:t>
      </w:r>
      <w:r>
        <w:rPr>
          <w:bCs/>
          <w:b/>
        </w:rPr>
        <w:t xml:space="preserve">Journalist</w:t>
      </w:r>
      <w:r>
        <w:t xml:space="preserve"> </w:t>
      </w:r>
      <w:r>
        <w:t xml:space="preserve">functions not merely as an observer, but as a critical participant in the civic life of</w:t>
      </w:r>
      <w:r>
        <w:t xml:space="preserve"> </w:t>
      </w:r>
      <w:r>
        <w:rPr>
          <w:bCs/>
          <w:b/>
        </w:rPr>
        <w:t xml:space="preserve">Italy Naples</w:t>
      </w:r>
      <w:r>
        <w:t xml:space="preserve">.</w:t>
      </w:r>
    </w:p>
    <w:p>
      <w:pPr>
        <w:pStyle w:val="BodyText"/>
      </w:pPr>
      <w:r>
        <w:br/>
      </w:r>
    </w:p>
    <w:bookmarkStart w:id="20" w:name="introduction-and-contextual-framework"/>
    <w:p>
      <w:pPr>
        <w:pStyle w:val="Heading2"/>
      </w:pPr>
      <w:r>
        <w:t xml:space="preserve">1. Introduction and Contextual Framework</w:t>
      </w:r>
    </w:p>
    <w:p>
      <w:pPr>
        <w:pStyle w:val="FirstParagraph"/>
      </w:pPr>
      <w:r>
        <w:br/>
      </w:r>
    </w:p>
    <w:p>
      <w:pPr>
        <w:pStyle w:val="BodyText"/>
      </w:pPr>
      <w:r>
        <w:t xml:space="preserve">The city of</w:t>
      </w:r>
      <w:r>
        <w:t xml:space="preserve"> </w:t>
      </w:r>
      <w:r>
        <w:rPr>
          <w:bCs/>
          <w:b/>
        </w:rPr>
        <w:t xml:space="preserve">Italy Naples</w:t>
      </w:r>
      <w:r>
        <w:t xml:space="preserve">, located in the Campania region, is a metropolis characterized by its vibrant history, complex social structures, and intense economic disparities. For the</w:t>
      </w:r>
      <w:r>
        <w:t xml:space="preserve"> </w:t>
      </w:r>
      <w:r>
        <w:rPr>
          <w:bCs/>
          <w:b/>
        </w:rPr>
        <w:t xml:space="preserve">Journalist</w:t>
      </w:r>
      <w:r>
        <w:t xml:space="preserve"> </w:t>
      </w:r>
      <w:r>
        <w:t xml:space="preserve">working in this environment, reporting is never neutral; it is deeply embedded in a culture that values oral tradition, strong community ties (campanilismo), and often harbors skepticism toward institutional authority. The primary objective of this project report is to define best practices for ethical reporting, digital adaptation, and safety protocols specific to the</w:t>
      </w:r>
      <w:r>
        <w:t xml:space="preserve"> </w:t>
      </w:r>
      <w:r>
        <w:rPr>
          <w:bCs/>
          <w:b/>
        </w:rPr>
        <w:t xml:space="preserve">Journalist</w:t>
      </w:r>
      <w:r>
        <w:t xml:space="preserve"> </w:t>
      </w:r>
      <w:r>
        <w:t xml:space="preserve">in</w:t>
      </w:r>
      <w:r>
        <w:t xml:space="preserve"> </w:t>
      </w:r>
      <w:r>
        <w:rPr>
          <w:bCs/>
          <w:b/>
        </w:rPr>
        <w:t xml:space="preserve">Italy Naples</w:t>
      </w:r>
      <w:r>
        <w:t xml:space="preserve">.</w:t>
      </w:r>
    </w:p>
    <w:p>
      <w:pPr>
        <w:pStyle w:val="BodyText"/>
      </w:pPr>
      <w:r>
        <w:br/>
      </w:r>
    </w:p>
    <w:bookmarkEnd w:id="20"/>
    <w:bookmarkStart w:id="22" w:name="Xcfcd082dd105740a0c53752bc4a197d5056e3a7"/>
    <w:p>
      <w:pPr>
        <w:pStyle w:val="Heading2"/>
      </w:pPr>
      <w:r>
        <w:t xml:space="preserve">2. The Socio-Political Landscape of Italy Naples</w:t>
      </w:r>
    </w:p>
    <w:p>
      <w:pPr>
        <w:pStyle w:val="FirstParagraph"/>
      </w:pPr>
      <w:r>
        <w:br/>
      </w:r>
    </w:p>
    <w:p>
      <w:pPr>
        <w:pStyle w:val="BodyText"/>
      </w:pPr>
      <w:r>
        <w:t xml:space="preserve">To report effectively in</w:t>
      </w:r>
      <w:r>
        <w:t xml:space="preserve"> </w:t>
      </w:r>
      <w:r>
        <w:rPr>
          <w:bCs/>
          <w:b/>
        </w:rPr>
        <w:t xml:space="preserve">Italy Naples</w:t>
      </w:r>
      <w:r>
        <w:t xml:space="preserve">, a</w:t>
      </w:r>
      <w:r>
        <w:t xml:space="preserve"> </w:t>
      </w:r>
      <w:r>
        <w:rPr>
          <w:bCs/>
          <w:b/>
        </w:rPr>
        <w:t xml:space="preserve">Journalist</w:t>
      </w:r>
      <w:r>
        <w:t xml:space="preserve"> </w:t>
      </w:r>
      <w:r>
        <w:t xml:space="preserve">must possess a nuanced understanding of local power dynamics. The city has long been subject to the influence of organized crime syndicates, particularly the Camorra. This reality imposes specific constraints and ethical burdens on media professionals. A</w:t>
      </w:r>
      <w:r>
        <w:t xml:space="preserve"> </w:t>
      </w:r>
      <w:r>
        <w:rPr>
          <w:bCs/>
          <w:b/>
        </w:rPr>
        <w:t xml:space="preserve">Journalist</w:t>
      </w:r>
      <w:r>
        <w:t xml:space="preserve"> </w:t>
      </w:r>
      <w:r>
        <w:t xml:space="preserve">in this region must navigate the delicate balance between informing the public and protecting their own safety and that of their sources.</w:t>
      </w:r>
    </w:p>
    <w:p>
      <w:pPr>
        <w:pStyle w:val="BodyText"/>
      </w:pPr>
      <w:r>
        <w:br/>
      </w:r>
    </w:p>
    <w:bookmarkStart w:id="21" w:name="ethical-challenges-and-safety"/>
    <w:p>
      <w:pPr>
        <w:pStyle w:val="Heading3"/>
      </w:pPr>
      <w:r>
        <w:t xml:space="preserve">2.1 Ethical Challenges and Safety</w:t>
      </w:r>
    </w:p>
    <w:p>
      <w:pPr>
        <w:pStyle w:val="FirstParagraph"/>
      </w:pPr>
      <w:r>
        <w:br/>
      </w:r>
    </w:p>
    <w:p>
      <w:pPr>
        <w:numPr>
          <w:ilvl w:val="0"/>
          <w:numId w:val="1001"/>
        </w:numPr>
        <w:pStyle w:val="Compact"/>
      </w:pPr>
      <w:r>
        <w:t xml:space="preserve">The</w:t>
      </w:r>
      <w:r>
        <w:t xml:space="preserve"> </w:t>
      </w:r>
      <w:r>
        <w:rPr>
          <w:bCs/>
          <w:b/>
        </w:rPr>
        <w:t xml:space="preserve">Journalist</w:t>
      </w:r>
      <w:r>
        <w:t xml:space="preserve"> </w:t>
      </w:r>
      <w:r>
        <w:t xml:space="preserve">often faces intimidation, legal harassment, or physical threats when investigating corruption or illicit activities.</w:t>
      </w:r>
    </w:p>
    <w:p>
      <w:pPr>
        <w:numPr>
          <w:ilvl w:val="0"/>
          <w:numId w:val="1001"/>
        </w:numPr>
        <w:pStyle w:val="Compact"/>
      </w:pPr>
      <w:r>
        <w:t xml:space="preserve">Anonymity of sources must be rigorously protected through digital encryption and secure communication channels.</w:t>
      </w:r>
    </w:p>
    <w:p>
      <w:pPr>
        <w:pStyle w:val="FirstParagraph"/>
      </w:pPr>
      <w:r>
        <w:br/>
      </w:r>
    </w:p>
    <w:bookmarkEnd w:id="21"/>
    <w:bookmarkEnd w:id="22"/>
    <w:bookmarkStart w:id="24" w:name="Xdc2a3c01b155505926f1e78e65420fceee14a1c"/>
    <w:p>
      <w:pPr>
        <w:pStyle w:val="Heading2"/>
      </w:pPr>
      <w:r>
        <w:t xml:space="preserve">3. Digital Transformation and Audience Engagement</w:t>
      </w:r>
    </w:p>
    <w:p>
      <w:pPr>
        <w:pStyle w:val="FirstParagraph"/>
      </w:pPr>
      <w:r>
        <w:br/>
      </w:r>
    </w:p>
    <w:p>
      <w:pPr>
        <w:pStyle w:val="BodyText"/>
      </w:pPr>
      <w:r>
        <w:t xml:space="preserve">The traditional model of print journalism is rapidly declining across Europe, but this trend is pronounced in</w:t>
      </w:r>
      <w:r>
        <w:t xml:space="preserve"> </w:t>
      </w:r>
      <w:r>
        <w:rPr>
          <w:bCs/>
          <w:b/>
        </w:rPr>
        <w:t xml:space="preserve">Italy Naples</w:t>
      </w:r>
      <w:r>
        <w:t xml:space="preserve">. The modern</w:t>
      </w:r>
      <w:r>
        <w:t xml:space="preserve"> </w:t>
      </w:r>
      <w:r>
        <w:rPr>
          <w:bCs/>
          <w:b/>
        </w:rPr>
        <w:t xml:space="preserve">Journalist</w:t>
      </w:r>
      <w:r>
        <w:t xml:space="preserve"> </w:t>
      </w:r>
      <w:r>
        <w:t xml:space="preserve">must be a multi-skilled professional, capable of writing compelling narratives while simultaneously managing video production, podcasting, and social media engagement. In the context of</w:t>
      </w:r>
      <w:r>
        <w:t xml:space="preserve"> </w:t>
      </w:r>
      <w:r>
        <w:rPr>
          <w:bCs/>
          <w:b/>
        </w:rPr>
        <w:t xml:space="preserve">Italy Naples</w:t>
      </w:r>
      <w:r>
        <w:t xml:space="preserve">, where mobile phone penetration is high and social media usage is among the highest in Italy, digital platforms are the primary conduit for news dissemination.</w:t>
      </w:r>
    </w:p>
    <w:p>
      <w:pPr>
        <w:pStyle w:val="BodyText"/>
      </w:pPr>
      <w:r>
        <w:br/>
      </w:r>
    </w:p>
    <w:bookmarkStart w:id="23" w:name="the-role-of-social-media"/>
    <w:p>
      <w:pPr>
        <w:pStyle w:val="Heading3"/>
      </w:pPr>
      <w:r>
        <w:t xml:space="preserve">3.1 The Role of Social Media</w:t>
      </w:r>
    </w:p>
    <w:p>
      <w:pPr>
        <w:pStyle w:val="FirstParagraph"/>
      </w:pPr>
      <w:r>
        <w:br/>
      </w:r>
    </w:p>
    <w:p>
      <w:pPr>
        <w:numPr>
          <w:ilvl w:val="0"/>
          <w:numId w:val="1002"/>
        </w:numPr>
        <w:pStyle w:val="Compact"/>
      </w:pPr>
      <w:r>
        <w:t xml:space="preserve">A</w:t>
      </w:r>
      <w:r>
        <w:t xml:space="preserve"> </w:t>
      </w:r>
      <w:r>
        <w:rPr>
          <w:bCs/>
          <w:b/>
        </w:rPr>
        <w:t xml:space="preserve">Journalist</w:t>
      </w:r>
      <w:r>
        <w:t xml:space="preserve"> </w:t>
      </w:r>
      <w:r>
        <w:t xml:space="preserve">must curate content that resonates with the local demographic, balancing serious investigative pieces with community-focused stories.</w:t>
      </w:r>
    </w:p>
    <w:p>
      <w:pPr>
        <w:numPr>
          <w:ilvl w:val="0"/>
          <w:numId w:val="1002"/>
        </w:numPr>
        <w:pStyle w:val="Compact"/>
      </w:pPr>
      <w:r>
        <w:t xml:space="preserve">In</w:t>
      </w:r>
      <w:r>
        <w:t xml:space="preserve"> </w:t>
      </w:r>
      <w:r>
        <w:rPr>
          <w:bCs/>
          <w:b/>
        </w:rPr>
        <w:t xml:space="preserve">Italy Naples</w:t>
      </w:r>
      <w:r>
        <w:t xml:space="preserve">, visual storytelling is particularly effective due to the city’s aesthetic appeal and cultural richness. The</w:t>
      </w:r>
      <w:r>
        <w:t xml:space="preserve"> </w:t>
      </w:r>
      <w:r>
        <w:t xml:space="preserve">Journalist</w:t>
      </w:r>
    </w:p>
    <w:p>
      <w:pPr>
        <w:numPr>
          <w:ilvl w:val="0"/>
          <w:numId w:val="1000"/>
        </w:numPr>
        <w:pStyle w:val="Compact"/>
      </w:pPr>
      <w:r>
        <w:t xml:space="preserve">must leverage high-quality imagery and video to capture attention in an overcrowded digital marketplace.</w:t>
      </w:r>
    </w:p>
    <w:bookmarkEnd w:id="23"/>
    <w:bookmarkEnd w:id="24"/>
    <w:bookmarkStart w:id="26" w:name="cultural-sensitivity-and-local-identity"/>
    <w:p>
      <w:pPr>
        <w:pStyle w:val="Heading2"/>
      </w:pPr>
      <w:r>
        <w:t xml:space="preserve">4. Cultural Sensitivity and Local Identity</w:t>
      </w:r>
    </w:p>
    <w:p>
      <w:pPr>
        <w:pStyle w:val="FirstParagraph"/>
      </w:pPr>
      <w:r>
        <w:br/>
      </w:r>
    </w:p>
    <w:p>
      <w:pPr>
        <w:pStyle w:val="BodyText"/>
      </w:pPr>
      <w:r>
        <w:t xml:space="preserve">The identity of</w:t>
      </w:r>
      <w:r>
        <w:t xml:space="preserve"> </w:t>
      </w:r>
      <w:r>
        <w:rPr>
          <w:bCs/>
          <w:b/>
        </w:rPr>
        <w:t xml:space="preserve">Italy Naples</w:t>
      </w:r>
      <w:r>
        <w:t xml:space="preserve"> </w:t>
      </w:r>
      <w:r>
        <w:t xml:space="preserve">is a source of immense pride for its residents, yet it is often stereotyped by external media. The local</w:t>
      </w:r>
      <w:r>
        <w:t xml:space="preserve"> </w:t>
      </w:r>
      <w:r>
        <w:rPr>
          <w:bCs/>
          <w:b/>
        </w:rPr>
        <w:t xml:space="preserve">Journalist</w:t>
      </w:r>
      <w:r>
        <w:t xml:space="preserve"> </w:t>
      </w:r>
      <w:r>
        <w:t xml:space="preserve">plays a crucial role in deconstructing these stereotypes while acknowledging the city’s real struggles. Reporting from</w:t>
      </w:r>
      <w:r>
        <w:t xml:space="preserve"> </w:t>
      </w:r>
      <w:r>
        <w:br/>
      </w:r>
      <w:r>
        <w:br/>
      </w:r>
      <w:r>
        <w:t xml:space="preserve">Italy Naples</w:t>
      </w:r>
    </w:p>
    <w:p>
      <w:pPr>
        <w:pStyle w:val="BodyText"/>
      </w:pPr>
      <w:r>
        <w:t xml:space="preserve">requires a tone that is empathetic rather than patronizing. A successful</w:t>
      </w:r>
      <w:r>
        <w:t xml:space="preserve"> </w:t>
      </w:r>
      <w:r>
        <w:rPr>
          <w:bCs/>
          <w:b/>
        </w:rPr>
        <w:t xml:space="preserve">Journalist</w:t>
      </w:r>
      <w:r>
        <w:t xml:space="preserve"> </w:t>
      </w:r>
      <w:r>
        <w:t xml:space="preserve">in this region acts as an ambassador for the city, highlighting its innovations in arts, technology, and social entrepreneurship alongside its historical challenges.</w:t>
      </w:r>
    </w:p>
    <w:bookmarkStart w:id="25" w:name="language-and-dialect"/>
    <w:p>
      <w:pPr>
        <w:pStyle w:val="Heading3"/>
      </w:pPr>
      <w:r>
        <w:t xml:space="preserve">4.1 Language and Dialect</w:t>
      </w:r>
    </w:p>
    <w:p>
      <w:pPr>
        <w:pStyle w:val="FirstParagraph"/>
      </w:pPr>
      <w:r>
        <w:br/>
      </w:r>
    </w:p>
    <w:p>
      <w:pPr>
        <w:pStyle w:val="BodyText"/>
      </w:pPr>
      <w:r>
        <w:t xml:space="preserve">The use of Neapolitan dialect is a double-edged sword for the</w:t>
      </w:r>
      <w:r>
        <w:t xml:space="preserve"> </w:t>
      </w:r>
      <w:r>
        <w:rPr>
          <w:bCs/>
          <w:b/>
        </w:rPr>
        <w:t xml:space="preserve">Journalist</w:t>
      </w:r>
      <w:r>
        <w:t xml:space="preserve">. While it fosters intimacy with the local audience in informal media formats (such as radio or social video), standard Italian remains necessary for formal reporting and legal accuracy. The modern</w:t>
      </w:r>
      <w:r>
        <w:t xml:space="preserve"> </w:t>
      </w:r>
      <w:r>
        <w:rPr>
          <w:bCs/>
          <w:b/>
        </w:rPr>
        <w:t xml:space="preserve">Journalist</w:t>
      </w:r>
      <w:r>
        <w:t xml:space="preserve"> </w:t>
      </w:r>
      <w:r>
        <w:t xml:space="preserve">in</w:t>
      </w:r>
      <w:r>
        <w:t xml:space="preserve"> </w:t>
      </w:r>
      <w:r>
        <w:br/>
      </w:r>
      <w:r>
        <w:br/>
      </w:r>
      <w:r>
        <w:t xml:space="preserve">Italy Naples</w:t>
      </w:r>
    </w:p>
    <w:p>
      <w:pPr>
        <w:pStyle w:val="BodyText"/>
      </w:pPr>
      <w:r>
        <w:t xml:space="preserve">must be code-switching competent, adapting their linguistic style to the medium and the audience without compromising journalistic integrity.</w:t>
      </w:r>
    </w:p>
    <w:bookmarkEnd w:id="25"/>
    <w:bookmarkEnd w:id="26"/>
    <w:bookmarkStart w:id="27" w:name="economic-sustainability-for-local-media"/>
    <w:p>
      <w:pPr>
        <w:pStyle w:val="Heading2"/>
      </w:pPr>
      <w:r>
        <w:t xml:space="preserve">5. Economic Sustainability for Local Media</w:t>
      </w:r>
    </w:p>
    <w:p>
      <w:pPr>
        <w:pStyle w:val="FirstParagraph"/>
      </w:pPr>
      <w:r>
        <w:br/>
      </w:r>
    </w:p>
    <w:p>
      <w:pPr>
        <w:pStyle w:val="BodyText"/>
      </w:pPr>
      <w:r>
        <w:t xml:space="preserve">The financial viability of news organizations in</w:t>
      </w:r>
      <w:r>
        <w:t xml:space="preserve"> </w:t>
      </w:r>
      <w:r>
        <w:rPr>
          <w:bCs/>
          <w:b/>
        </w:rPr>
        <w:t xml:space="preserve">Italy Naples</w:t>
      </w:r>
      <w:r>
        <w:t xml:space="preserve"> </w:t>
      </w:r>
      <w:r>
        <w:t xml:space="preserve">is a pressing concern. Ad revenue has shifted heavily toward global tech giants, leaving local outlets with shrinking budgets. The</w:t>
      </w:r>
      <w:r>
        <w:t xml:space="preserve"> </w:t>
      </w:r>
      <w:r>
        <w:rPr>
          <w:bCs/>
          <w:b/>
        </w:rPr>
        <w:t xml:space="preserve">Journalist</w:t>
      </w:r>
      <w:r>
        <w:t xml:space="preserve"> </w:t>
      </w:r>
      <w:r>
        <w:t xml:space="preserve">must increasingly participate in crowdfunding models, membership drives, and grant applications for investigative projects.</w:t>
      </w:r>
    </w:p>
    <w:p>
      <w:pPr>
        <w:pStyle w:val="BodyText"/>
      </w:pPr>
      <w:r>
        <w:br/>
      </w:r>
      <w:r>
        <w:t xml:space="preserve">In this economic climate, the</w:t>
      </w:r>
    </w:p>
    <w:p>
      <w:pPr>
        <w:pStyle w:val="BodyText"/>
      </w:pPr>
      <w:r>
        <w:t xml:space="preserve">Journalist</w:t>
      </w:r>
    </w:p>
    <w:p>
      <w:pPr>
        <w:pStyle w:val="BodyText"/>
      </w:pPr>
      <w:r>
        <w:t xml:space="preserve">cannot rely solely on salary; they must often diversify their income streams while maintaining strict ethical boundaries between sponsored content and editorial independence. The project report recommends that media houses in</w:t>
      </w:r>
      <w:r>
        <w:t xml:space="preserve"> </w:t>
      </w:r>
      <w:r>
        <w:rPr>
          <w:bCs/>
          <w:b/>
        </w:rPr>
        <w:t xml:space="preserve">Italy Naples</w:t>
      </w:r>
      <w:r>
        <w:t xml:space="preserve"> </w:t>
      </w:r>
      <w:r>
        <w:t xml:space="preserve">invest in training for their staff to handle these economic realities, ensuring that the</w:t>
      </w:r>
    </w:p>
    <w:p>
      <w:pPr>
        <w:pStyle w:val="BodyText"/>
      </w:pPr>
      <w:r>
        <w:t xml:space="preserve">Journalist</w:t>
      </w:r>
    </w:p>
    <w:bookmarkEnd w:id="27"/>
    <w:bookmarkStart w:id="28" w:name="recommendations-for-implementation"/>
    <w:p>
      <w:pPr>
        <w:pStyle w:val="Heading2"/>
      </w:pPr>
      <w:r>
        <w:t xml:space="preserve">6. Recommendations for Implementation</w:t>
      </w:r>
    </w:p>
    <w:p>
      <w:pPr>
        <w:pStyle w:val="FirstParagraph"/>
      </w:pPr>
      <w:r>
        <w:br/>
      </w:r>
    </w:p>
    <w:p>
      <w:pPr>
        <w:pStyle w:val="BodyText"/>
      </w:pPr>
      <w:r>
        <w:t xml:space="preserve">To address the challenges outlined above, the following actionable steps are recommended for media organizations and individual practitioners in</w:t>
      </w:r>
      <w:r>
        <w:t xml:space="preserve"> </w:t>
      </w:r>
      <w:r>
        <w:rPr>
          <w:bCs/>
          <w:b/>
        </w:rPr>
        <w:t xml:space="preserve">Italy Naples</w:t>
      </w:r>
      <w:r>
        <w:t xml:space="preserve">:</w:t>
      </w:r>
    </w:p>
    <w:p>
      <w:pPr>
        <w:pStyle w:val="BodyText"/>
      </w:pPr>
      <w:r>
        <w:rPr>
          <w:bCs/>
          <w:b/>
        </w:rPr>
        <w:t xml:space="preserve">Mandatory Safety Training:</w:t>
      </w:r>
      <w:r>
        <w:t xml:space="preserve"> </w:t>
      </w:r>
      <w:r>
        <w:t xml:space="preserve">Every</w:t>
      </w:r>
    </w:p>
    <w:p>
      <w:pPr>
        <w:pStyle w:val="BodyText"/>
      </w:pPr>
      <w:r>
        <w:t xml:space="preserve">Journalist</w:t>
      </w:r>
    </w:p>
    <w:p>
      <w:pPr>
        <w:pStyle w:val="BodyText"/>
      </w:pPr>
      <w:r>
        <w:t xml:space="preserve">should undergo regular training on digital security, source protection, and physical safety protocols.</w:t>
      </w:r>
    </w:p>
    <w:p>
      <w:pPr>
        <w:pStyle w:val="BodyText"/>
      </w:pPr>
      <w:r>
        <w:br/>
      </w:r>
    </w:p>
    <w:p>
      <w:pPr>
        <w:pStyle w:val="BodyText"/>
      </w:pPr>
      <w:r>
        <w:rPr>
          <w:bCs/>
          <w:b/>
        </w:rPr>
        <w:t xml:space="preserve">Digital Literacy Programs:</w:t>
      </w:r>
      <w:r>
        <w:t xml:space="preserve"> </w:t>
      </w:r>
      <w:r>
        <w:t xml:space="preserve">Continuous professional development for the</w:t>
      </w:r>
    </w:p>
    <w:p>
      <w:pPr>
        <w:pStyle w:val="BodyText"/>
      </w:pPr>
      <w:r>
        <w:t xml:space="preserve">Journalist in areas of data journalism, SEO optimization, and multimedia storytelling specific to the</w:t>
      </w:r>
    </w:p>
    <w:p>
      <w:pPr>
        <w:pStyle w:val="BodyText"/>
      </w:pPr>
      <w:r>
        <w:t xml:space="preserve">Italy Naples market.</w:t>
      </w:r>
    </w:p>
    <w:p>
      <w:pPr>
        <w:pStyle w:val="BodyText"/>
      </w:pPr>
      <w:r>
        <w:br/>
      </w:r>
    </w:p>
    <w:p>
      <w:pPr>
        <w:pStyle w:val="BodyText"/>
      </w:pPr>
      <w:r>
        <w:rPr>
          <w:bCs/>
          <w:b/>
        </w:rPr>
        <w:t xml:space="preserve">Cross-Regional Collaboration:</w:t>
      </w:r>
      <w:r>
        <w:t xml:space="preserve"> </w:t>
      </w:r>
      <w:r>
        <w:t xml:space="preserve">Establish a network of</w:t>
      </w:r>
    </w:p>
    <w:p>
      <w:pPr>
        <w:pStyle w:val="BodyText"/>
      </w:pPr>
      <w:r>
        <w:t xml:space="preserve">Journalists across Campania to share resources and protect against local intimidation in</w:t>
      </w:r>
    </w:p>
    <w:p>
      <w:pPr>
        <w:pStyle w:val="BodyText"/>
      </w:pPr>
      <w:r>
        <w:t xml:space="preserve">Italy Naples.</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The role of the</w:t>
      </w:r>
      <w:r>
        <w:t xml:space="preserve"> </w:t>
      </w:r>
      <w:r>
        <w:rPr>
          <w:bCs/>
          <w:b/>
        </w:rPr>
        <w:t xml:space="preserve">Journalist</w:t>
      </w:r>
      <w:r>
        <w:t xml:space="preserve"> </w:t>
      </w:r>
      <w:r>
        <w:t xml:space="preserve">in</w:t>
      </w:r>
    </w:p>
    <w:p>
      <w:pPr>
        <w:pStyle w:val="BodyText"/>
      </w:pPr>
      <w:r>
        <w:t xml:space="preserve">Italy Naples is more critical than ever. As a guardian of democratic values and a chronicler of social change, the</w:t>
      </w:r>
    </w:p>
    <w:p>
      <w:pPr>
        <w:pStyle w:val="BodyText"/>
      </w:pPr>
      <w:r>
        <w:t xml:space="preserve">Journalist serves as a bridge between the complex reality of the city and its citizens. The challenges posed by organized crime, economic instability, and digital disruption require resilience, adaptability, and ethical fortitude.</w:t>
      </w:r>
    </w:p>
    <w:p>
      <w:pPr>
        <w:pStyle w:val="BodyText"/>
      </w:pPr>
      <w:r>
        <w:br/>
      </w:r>
      <w:r>
        <w:t xml:space="preserve">This Project Report underscores that supporting the</w:t>
      </w:r>
      <w:r>
        <w:t xml:space="preserve"> </w:t>
      </w:r>
      <w:r>
        <w:rPr>
          <w:bCs/>
          <w:b/>
        </w:rPr>
        <w:t xml:space="preserve">Journalist</w:t>
      </w:r>
      <w:r>
        <w:t xml:space="preserve"> </w:t>
      </w:r>
      <w:r>
        <w:t xml:space="preserve">is synonymous with supporting the democratic health of</w:t>
      </w:r>
    </w:p>
    <w:p>
      <w:pPr>
        <w:pStyle w:val="BodyText"/>
      </w:pPr>
      <w:r>
        <w:t xml:space="preserve">Italy Naples. By investing in training, safety, and technological adaptation, we ensure that the voice of truth remains loud and clear in one of Italy’s most dynamic cities. The future of journalism in this region depends on empowering the</w:t>
      </w:r>
      <w:r>
        <w:t xml:space="preserve"> </w:t>
      </w:r>
      <w:r>
        <w:rPr>
          <w:bCs/>
          <w:b/>
        </w:rPr>
        <w:t xml:space="preserve">Journalist</w:t>
      </w:r>
      <w:r>
        <w:t xml:space="preserve"> </w:t>
      </w:r>
      <w:r>
        <w:t xml:space="preserve">to navigate these complexities with confidence and integrity.</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Italy Naples</dc:title>
  <dc:creator/>
  <dc:language>en</dc:language>
  <cp:keywords/>
  <dcterms:created xsi:type="dcterms:W3CDTF">2026-07-29T08:52:22Z</dcterms:created>
  <dcterms:modified xsi:type="dcterms:W3CDTF">2026-07-29T08:52:22Z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