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of</w:t>
      </w:r>
      <w:r>
        <w:t xml:space="preserve"> </w:t>
      </w:r>
      <w:r>
        <w:t xml:space="preserve">the</w:t>
      </w:r>
      <w:r>
        <w:t xml:space="preserve"> </w:t>
      </w:r>
      <w:r>
        <w:t xml:space="preserve">Journalist</w:t>
      </w:r>
      <w:r>
        <w:t xml:space="preserve"> </w:t>
      </w:r>
      <w:r>
        <w:t xml:space="preserve">Role</w:t>
      </w:r>
      <w:r>
        <w:t xml:space="preserve"> </w:t>
      </w:r>
      <w:r>
        <w:t xml:space="preserve">in</w:t>
      </w:r>
      <w:r>
        <w:t xml:space="preserve"> </w:t>
      </w:r>
      <w:r>
        <w:t xml:space="preserve">Pakistan</w:t>
      </w:r>
      <w:r>
        <w:t xml:space="preserve"> </w:t>
      </w:r>
      <w:r>
        <w:t xml:space="preserve">Islamabad</w:t>
      </w:r>
    </w:p>
    <w:bookmarkStart w:id="31" w:name="X06807bfef9c59a3d8504fb55058da20aff49546"/>
    <w:p>
      <w:pPr>
        <w:pStyle w:val="Heading1"/>
      </w:pPr>
      <w:r>
        <w:t xml:space="preserve">Project Report: Strategic Development of the Journalist Role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r>
        <w:rPr>
          <w:bCs/>
          <w:b/>
        </w:rPr>
        <w:t xml:space="preserve">From:</w:t>
      </w:r>
      <w:r>
        <w:t xml:space="preserve">: Strategic Planning Committee</w:t>
      </w:r>
      <w:r>
        <w:br/>
      </w:r>
      <w:r>
        <w:br/>
      </w:r>
    </w:p>
    <w:p>
      <w:r>
        <w:pict>
          <v:rect style="width:0;height:1.5pt" o:hralign="center" o:hrstd="t" o:hr="t"/>
        </w:pict>
      </w:r>
    </w:p>
    <w:p>
      <w:pPr>
        <w:pStyle w:val="FirstParagraph"/>
      </w:pPr>
      <w:r>
        <w:t xml:space="preserve">Narrative: This report details the evolving landscape of journalism in Pakistan Islamabad. It outlines the challenges faced by the journalist, proposes strategic interventions, and defines a roadmap for enhancing media integrity within the capital.</w:t>
      </w:r>
    </w:p>
    <w:bookmarkStart w:id="20" w:name="executive-summary"/>
    <w:p>
      <w:pPr>
        <w:pStyle w:val="Heading2"/>
      </w:pPr>
      <w:r>
        <w:t xml:space="preserve">1.0 Executive Summary</w:t>
      </w:r>
    </w:p>
    <w:p>
      <w:pPr>
        <w:pStyle w:val="FirstParagraph"/>
      </w:pPr>
      <w:r>
        <w:t xml:space="preserve">In recent years, Pakistan Islamabad has emerged as a critical hub for political discourse and policy-making in South Asia. As the national capital hosts the headquarters of major government institutions, international diplomatic missions, and media conglomerates, the role of the journalist has become increasingly pivotal yet precarious. This</w:t>
      </w:r>
      <w:r>
        <w:t xml:space="preserve"> </w:t>
      </w:r>
      <w:r>
        <w:rPr>
          <w:bCs/>
          <w:b/>
        </w:rPr>
        <w:t xml:space="preserve">Project Report</w:t>
      </w:r>
      <w:r>
        <w:t xml:space="preserve"> </w:t>
      </w:r>
      <w:r>
        <w:t xml:space="preserve">aims to analyze current operational dynamics, identify structural gaps in press freedom and safety protocols for every journalist operating within Pakistan Islamabad, and propose a comprehensive framework for professional empowerment. The primary objective is to ensure that the independent voice of the media can thrive without compromising journalistic ethics or physical security.</w:t>
      </w:r>
    </w:p>
    <w:bookmarkEnd w:id="20"/>
    <w:bookmarkStart w:id="21" w:name="contextual-background"/>
    <w:p>
      <w:pPr>
        <w:pStyle w:val="Heading2"/>
      </w:pPr>
      <w:r>
        <w:t xml:space="preserve">2.0 Contextual Background</w:t>
      </w:r>
    </w:p>
    <w:p>
      <w:pPr>
        <w:pStyle w:val="FirstParagraph"/>
      </w:pPr>
      <w:r>
        <w:t xml:space="preserve">The capital city of Pakistan Islamabad serves as the nerve center of governance in Pakistan Islamabad. It is here that federal policies are drafted, international treaties are signed, and national narratives are shaped. Consequently, the demand for real-time, accurate reporting is higher than ever before. However, this high-stakes environment presents unique challenges.</w:t>
      </w:r>
    </w:p>
    <w:p>
      <w:pPr>
        <w:pStyle w:val="BodyText"/>
      </w:pPr>
      <w:r>
        <w:t xml:space="preserve">The modern journalist in Pakistan Islamabad operates at the intersection of traditional print media and digital broadcasting. While digital penetration has increased rapidly across Pakistan Islamabad, allowing for greater reach, it has also introduced new forms of cyber harassment and state surveillance that were less prevalent in earlier decades. Furthermore, the physical infrastructure of newsrooms in Pakistan Islamabad often lacks adequate security measures to protect reporters from political intimidation.</w:t>
      </w:r>
    </w:p>
    <w:bookmarkEnd w:id="21"/>
    <w:bookmarkStart w:id="22" w:name="problem-statement"/>
    <w:p>
      <w:pPr>
        <w:pStyle w:val="Heading2"/>
      </w:pPr>
      <w:r>
        <w:t xml:space="preserve">3.0 Problem Statement</w:t>
      </w:r>
    </w:p>
    <w:p>
      <w:pPr>
        <w:pStyle w:val="FirstParagraph"/>
      </w:pPr>
      <w:r>
        <w:t xml:space="preserve">The core issue identified through this project is the erosion of professional safety and editorial independence for the journalist working in Pakistan Islamabad. Several key factors contribute to this decline:</w:t>
      </w:r>
    </w:p>
    <w:p>
      <w:pPr>
        <w:numPr>
          <w:ilvl w:val="0"/>
          <w:numId w:val="1001"/>
        </w:numPr>
        <w:pStyle w:val="Compact"/>
      </w:pPr>
      <w:r>
        <w:rPr>
          <w:bCs/>
          <w:b/>
        </w:rPr>
        <w:t xml:space="preserve">Safety Concerns:</w:t>
      </w:r>
      <w:r>
        <w:t xml:space="preserve"> </w:t>
      </w:r>
      <w:r>
        <w:t xml:space="preserve">Journalists covering sensitive topics such as national security, terrorism, or corruption frequently face physical threats. In Pakistan Islamabad, where political rallies and protests are common, the risk of collateral damage or targeted violence is significant.</w:t>
      </w:r>
    </w:p>
    <w:p>
      <w:pPr>
        <w:numPr>
          <w:ilvl w:val="0"/>
          <w:numId w:val="1001"/>
        </w:numPr>
        <w:pStyle w:val="Compact"/>
      </w:pPr>
      <w:r>
        <w:rPr>
          <w:bCs/>
          <w:b/>
        </w:rPr>
        <w:t xml:space="preserve">Legal Ambiguities:</w:t>
      </w:r>
      <w:r>
        <w:t xml:space="preserve"> </w:t>
      </w:r>
      <w:r>
        <w:t xml:space="preserve">The legal framework governing press freedom in Pakistan Islamabad remains inconsistent. Laws regarding cyber-crimes and state secrets are often vaguely defined, leading to arbitrary arrests or intimidation of the journalist who attempts to hold power accountable.</w:t>
      </w:r>
    </w:p>
    <w:p>
      <w:pPr>
        <w:numPr>
          <w:ilvl w:val="0"/>
          <w:numId w:val="1001"/>
        </w:numPr>
        <w:pStyle w:val="Compact"/>
      </w:pPr>
      <w:r>
        <w:rPr>
          <w:bCs/>
          <w:b/>
        </w:rPr>
        <w:t xml:space="preserve">Economic Pressures:</w:t>
      </w:r>
      <w:r>
        <w:t xml:space="preserve"> </w:t>
      </w:r>
      <w:r>
        <w:t xml:space="preserve">The economic instability affecting Pakistan Islamabad has led many media houses to reduce budgets for investigative journalism. This forces the journalist to rely on sensationalism or state-sponsored narratives rather than rigorous fact-checking.</w:t>
      </w:r>
    </w:p>
    <w:p>
      <w:pPr>
        <w:numPr>
          <w:ilvl w:val="0"/>
          <w:numId w:val="1001"/>
        </w:numPr>
        <w:pStyle w:val="Compact"/>
      </w:pPr>
      <w:r>
        <w:rPr>
          <w:bCs/>
          <w:b/>
        </w:rPr>
        <w:t xml:space="preserve">Digital Misinformation:</w:t>
      </w:r>
      <w:r>
        <w:t xml:space="preserve"> </w:t>
      </w:r>
      <w:r>
        <w:t xml:space="preserve">The rapid spread of fake news within Pakistan Islamabad requires journalists to not only report facts but also actively combat misinformation, a task that often goes unrecognized and unsupported.</w:t>
      </w:r>
    </w:p>
    <w:bookmarkEnd w:id="22"/>
    <w:bookmarkStart w:id="27" w:name="strategic-objectives"/>
    <w:p>
      <w:pPr>
        <w:pStyle w:val="Heading2"/>
      </w:pPr>
      <w:r>
        <w:t xml:space="preserve">4.0 Strategic Objectives</w:t>
      </w:r>
    </w:p>
    <w:p>
      <w:pPr>
        <w:pStyle w:val="FirstParagraph"/>
      </w:pPr>
      <w:r>
        <w:t xml:space="preserve">To address these challenges, this Project Report outlines four strategic pillars designed to strengthen the position of the journalist in Pakistan Islamabad:</w:t>
      </w:r>
    </w:p>
    <w:bookmarkStart w:id="23" w:name="enhancing-physical-and-digital-security"/>
    <w:p>
      <w:pPr>
        <w:pStyle w:val="Heading3"/>
      </w:pPr>
      <w:r>
        <w:t xml:space="preserve">4.1 Enhancing Physical and Digital Security</w:t>
      </w:r>
    </w:p>
    <w:p>
      <w:pPr>
        <w:pStyle w:val="FirstParagraph"/>
      </w:pPr>
      <w:r>
        <w:t xml:space="preserve">The first objective is to establish a robust security framework for every journalist based in Pakistan Islamabad. This includes mandatory training on digital hygiene, encryption tools, and safe reporting practices in hostile environments. We propose the creation of a secure hotline service specifically for journalists in Pakistan Islamabad who experience immediate threats.</w:t>
      </w:r>
    </w:p>
    <w:bookmarkEnd w:id="23"/>
    <w:bookmarkStart w:id="24" w:name="legal-aid-and-policy-advocacy"/>
    <w:p>
      <w:pPr>
        <w:pStyle w:val="Heading3"/>
      </w:pPr>
      <w:r>
        <w:t xml:space="preserve">4.2 Legal Aid and Policy Advocacy</w:t>
      </w:r>
    </w:p>
    <w:p>
      <w:pPr>
        <w:pStyle w:val="FirstParagraph"/>
      </w:pPr>
      <w:r>
        <w:t xml:space="preserve">We aim to form a legal task force dedicated to supporting the journalist in defense against frivolous lawsuits or harassment charges. By lobbying policymakers in Pakistan Islamabad, we seek to clarify media laws that protect press freedom while ensuring national security interests are respected without censorship.</w:t>
      </w:r>
    </w:p>
    <w:bookmarkEnd w:id="24"/>
    <w:bookmarkStart w:id="25" w:name="economic-sustainability"/>
    <w:p>
      <w:pPr>
        <w:pStyle w:val="Heading3"/>
      </w:pPr>
      <w:r>
        <w:t xml:space="preserve">4.3 Economic Sustainability</w:t>
      </w:r>
    </w:p>
    <w:p>
      <w:pPr>
        <w:pStyle w:val="FirstParagraph"/>
      </w:pPr>
      <w:r>
        <w:t xml:space="preserve">To reduce reliance on political patronage, this Project Report suggests diversifying revenue streams for media outlets in Pakistan Islamabad. This includes promoting subscription-based models, crowdfunding for investigative pieces, and international grants focused on press freedom in developing nations.</w:t>
      </w:r>
    </w:p>
    <w:bookmarkEnd w:id="25"/>
    <w:bookmarkStart w:id="26" w:name="ethical-training-and-capacity-building"/>
    <w:p>
      <w:pPr>
        <w:pStyle w:val="Heading3"/>
      </w:pPr>
      <w:r>
        <w:t xml:space="preserve">4.4 Ethical Training and Capacity Building</w:t>
      </w:r>
    </w:p>
    <w:p>
      <w:pPr>
        <w:pStyle w:val="FirstParagraph"/>
      </w:pPr>
      <w:r>
        <w:t xml:space="preserve">A continuous professional development program is essential. Every journalist must undergo regular workshops on ethical standards, conflict resolution, and mental health support to cope with the trauma of reporting in volatile regions.</w:t>
      </w:r>
    </w:p>
    <w:bookmarkEnd w:id="26"/>
    <w:bookmarkEnd w:id="27"/>
    <w:bookmarkStart w:id="28" w:name="implementation-roadmap"/>
    <w:p>
      <w:pPr>
        <w:pStyle w:val="Heading2"/>
      </w:pPr>
      <w:r>
        <w:t xml:space="preserve">5.0 Implementation Roadmap</w:t>
      </w:r>
    </w:p>
    <w:p>
      <w:pPr>
        <w:pStyle w:val="FirstParagraph"/>
      </w:pPr>
      <w:r>
        <w:t xml:space="preserve">The implementation of these strategies will occur in three phases:</w:t>
      </w:r>
    </w:p>
    <w:p>
      <w:pPr>
        <w:numPr>
          <w:ilvl w:val="0"/>
          <w:numId w:val="1002"/>
        </w:numPr>
        <w:pStyle w:val="Compact"/>
      </w:pPr>
      <w:r>
        <w:rPr>
          <w:bCs/>
          <w:b/>
        </w:rPr>
        <w:t xml:space="preserve">Phase One (Months 1-3): Assessment and Awareness.</w:t>
      </w:r>
    </w:p>
    <w:p>
      <w:pPr>
        <w:numPr>
          <w:ilvl w:val="0"/>
          <w:numId w:val="1002"/>
        </w:numPr>
        <w:pStyle w:val="Compact"/>
      </w:pPr>
      <w:r>
        <w:rPr>
          <w:bCs/>
          <w:b/>
        </w:rPr>
        <w:t xml:space="preserve">Phase Two (Months 4-9): Infrastructure and Training.</w:t>
      </w:r>
    </w:p>
    <w:p>
      <w:pPr>
        <w:numPr>
          <w:ilvl w:val="0"/>
          <w:numId w:val="1002"/>
        </w:numPr>
        <w:pStyle w:val="Compact"/>
      </w:pPr>
      <w:r>
        <w:rPr>
          <w:bCs/>
          <w:b/>
        </w:rPr>
        <w:t xml:space="preserve">Phase Three (Months 10-12): Evaluation and Expansion.</w:t>
      </w:r>
    </w:p>
    <w:bookmarkEnd w:id="28"/>
    <w:bookmarkStart w:id="29" w:name="expected-outcomes"/>
    <w:p>
      <w:pPr>
        <w:pStyle w:val="Heading2"/>
      </w:pPr>
      <w:r>
        <w:t xml:space="preserve">6.0 Expected Outcomes</w:t>
      </w:r>
    </w:p>
    <w:p>
      <w:pPr>
        <w:pStyle w:val="FirstParagraph"/>
      </w:pPr>
      <w:r>
        <w:t xml:space="preserve">If executed effectively, this Project Report envisions a transformed media landscape in Pakistan Islamabad within one year. We expect to see:</w:t>
      </w:r>
    </w:p>
    <w:p>
      <w:pPr>
        <w:numPr>
          <w:ilvl w:val="0"/>
          <w:numId w:val="1003"/>
        </w:numPr>
        <w:pStyle w:val="Compact"/>
      </w:pPr>
      <w:r>
        <w:t xml:space="preserve">A measurable decrease in reported incidents of physical harassment against the journalist.</w:t>
      </w:r>
    </w:p>
    <w:p>
      <w:pPr>
        <w:numPr>
          <w:ilvl w:val="0"/>
          <w:numId w:val="1003"/>
        </w:numPr>
        <w:pStyle w:val="Compact"/>
      </w:pPr>
      <w:r>
        <w:t xml:space="preserve">An increase in investigative journalism pieces produced by outlets operating within Pakistan Islamabad.</w:t>
      </w:r>
    </w:p>
    <w:p>
      <w:pPr>
        <w:numPr>
          <w:ilvl w:val="0"/>
          <w:numId w:val="1003"/>
        </w:numPr>
        <w:pStyle w:val="Compact"/>
      </w:pPr>
      <w:r>
        <w:t xml:space="preserve">Stronger public trust in media sources due to higher standards of accuracy and ethics.</w:t>
      </w:r>
    </w:p>
    <w:p>
      <w:pPr>
        <w:numPr>
          <w:ilvl w:val="0"/>
          <w:numId w:val="1003"/>
        </w:numPr>
        <w:pStyle w:val="Compact"/>
      </w:pPr>
      <w:r>
        <w:t xml:space="preserve">A more resilient network of support systems for the journalist, ensuring that their rights are protected by institutional mechanisms rather than individual resilience alone.</w:t>
      </w:r>
    </w:p>
    <w:bookmarkEnd w:id="29"/>
    <w:bookmarkStart w:id="30" w:name="conclusion"/>
    <w:p>
      <w:pPr>
        <w:pStyle w:val="Heading2"/>
      </w:pPr>
      <w:r>
        <w:t xml:space="preserve">7.0 Conclusion</w:t>
      </w:r>
    </w:p>
    <w:p>
      <w:pPr>
        <w:pStyle w:val="FirstParagraph"/>
      </w:pPr>
      <w:r>
        <w:t xml:space="preserve">The integrity of democracy relies heavily on the quality and independence of its media. In Pakistan Islamabad, where political decisions have far-reaching consequences for the entire nation, the role of the journalist cannot be overstated. This Project Report serves as a call to action for stakeholders, government officials, and media leaders to recognize that supporting every journalist is not merely a professional obligation but a civic necessity.</w:t>
      </w:r>
    </w:p>
    <w:p>
      <w:pPr>
        <w:pStyle w:val="BodyText"/>
      </w:pPr>
      <w:r>
        <w:t xml:space="preserve">By investing in security, legal protection, and ethical standards within Pakistan Islamabad, we can create an environment where truth prevails over fear. The success of this project will determine whether the journalist remains a guardian of public interest or succumbs to systemic pressures. It is imperative that we act now to safeguard the future of journalism in Pakistan Islamabad.</w:t>
      </w:r>
    </w:p>
    <w:p>
      <w:pPr>
        <w:pStyle w:val="BodyText"/>
      </w:pPr>
      <w:r>
        <w:t xml:space="preserve">We recommend immediate approval of the budget allocated for Phase One and the formation of a steering committee comprised of senior editors, legal experts, and security specialists based in Pakistan Islamabad to oversee this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Development of the Journalist Role in Pakistan Islamabad</dc:title>
  <dc:creator/>
  <dc:language>en</dc:language>
  <cp:keywords/>
  <dcterms:created xsi:type="dcterms:W3CDTF">2026-07-29T12:05:46Z</dcterms:created>
  <dcterms:modified xsi:type="dcterms:W3CDTF">2026-07-29T12:05:46Z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