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Journalism</w:t>
      </w:r>
      <w:r>
        <w:t xml:space="preserve"> </w:t>
      </w:r>
      <w:r>
        <w:t xml:space="preserve">in</w:t>
      </w:r>
      <w:r>
        <w:t xml:space="preserve"> </w:t>
      </w:r>
      <w:r>
        <w:t xml:space="preserve">Peru,</w:t>
      </w:r>
      <w:r>
        <w:t xml:space="preserve"> </w:t>
      </w:r>
      <w:r>
        <w:t xml:space="preserve">Lima</w:t>
      </w:r>
    </w:p>
    <w:bookmarkStart w:id="29" w:name="X8b7fe13c09d7e530bde6acdce344344c6636e84"/>
    <w:p>
      <w:pPr>
        <w:pStyle w:val="Heading1"/>
      </w:pPr>
      <w:r>
        <w:t xml:space="preserve">Project Report: The Strategic Evolution of the Modern Journalist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Media Development and Cultural Policy</w:t>
      </w:r>
      <w:r>
        <w:br/>
      </w:r>
      <w:r>
        <w:rPr>
          <w:bCs/>
          <w:b/>
        </w:rPr>
        <w:t xml:space="preserve">From:</w:t>
      </w:r>
      <w:r>
        <w:t xml:space="preserve"> </w:t>
      </w:r>
      <w:r>
        <w:t xml:space="preserve">Research &amp; Analysis Department</w:t>
      </w:r>
      <w:r>
        <w:br/>
      </w:r>
      <w:r>
        <w:rPr>
          <w:iCs/>
          <w:i/>
          <w:vertAlign w:val="subscript"/>
        </w:rPr>
        <w:t xml:space="preserve">This document outlines the critical role of the Journalist within the dynamic socio-political landscape of Peru, with a specific geographic and cultural focus on Peru, Lima.</w:t>
      </w:r>
    </w:p>
    <w:bookmarkStart w:id="20" w:name="introduction"/>
    <w:p>
      <w:pPr>
        <w:pStyle w:val="Heading2"/>
      </w:pPr>
      <w:r>
        <w:t xml:space="preserve">1. Introduction</w:t>
      </w:r>
    </w:p>
    <w:p>
      <w:pPr>
        <w:pStyle w:val="FirstParagraph"/>
      </w:pPr>
      <w:r>
        <w:t xml:space="preserve">The landscape of media consumption and production is undergoing a seismic shift globally, yet nowhere is this more palpable than in the Andean region. This Project Report aims to dissect the current state, challenges, and future trajectories of journalistic practice within Peru. While the nation faces complex geopolitical hurdles, the city that serves as its beating heart—Peru Lima—stands as a microcosm of these struggles and triumphs. Understanding the role of the Journalist is not merely an academic exercise; it is a imperative for maintaining democratic integrity and social cohesion in this vibrant capital.</w:t>
      </w:r>
    </w:p>
    <w:p>
      <w:pPr>
        <w:pStyle w:val="BodyText"/>
      </w:pPr>
      <w:r>
        <w:t xml:space="preserve">In Peru, journalism has historically been viewed through two distinct lenses: as a noble pursuit of truth and as a precarious livelihood often threatened by political pressure and economic instability. This report argues that the modern Journalist in Peru must evolve from being a mere reporter of events to becoming an architect of digital resilience and community engagement. By focusing on Peru Lima, we can isolate specific urban dynamics that influence how news is created, disseminated, and consumed.</w:t>
      </w:r>
    </w:p>
    <w:bookmarkEnd w:id="20"/>
    <w:bookmarkStart w:id="21" w:name="Xc439c47acdf839d06d6d953870e7a5b2ce3ac76"/>
    <w:p>
      <w:pPr>
        <w:pStyle w:val="Heading2"/>
      </w:pPr>
      <w:r>
        <w:t xml:space="preserve">2. Historical Context: The Foundation of Press Freedom in Peru</w:t>
      </w:r>
    </w:p>
    <w:p>
      <w:pPr>
        <w:pStyle w:val="FirstParagraph"/>
      </w:pPr>
      <w:r>
        <w:t xml:space="preserve">To understand the present state of journalism in Peru, one must acknowledge its turbulent history. For decades, the press operated under the shadow of authoritarian regimes and internal conflict. The transition to democracy brought hopes for greater freedom, but it also introduced new complexities involving corruption and high-profile criminal investigations. In this context, the Journalist became both a watchdog and a target.</w:t>
      </w:r>
    </w:p>
    <w:p>
      <w:pPr>
        <w:pStyle w:val="BodyText"/>
      </w:pPr>
      <w:r>
        <w:t xml:space="preserve">Lima has always been the political center of gravity for Peru. Consequently, all major national newspapers, television networks, and radio stations are headquartered in Peru Lima. This centralization means that media bias often reflects the interests of the capital’s elite. However, recent years have seen a decentralization of voices through digital platforms, allowing perspectives from outside traditional power structures to emerge.</w:t>
      </w:r>
    </w:p>
    <w:bookmarkEnd w:id="21"/>
    <w:bookmarkStart w:id="25" w:name="X061cd03b521d73fad8b0133543490bf23879f82"/>
    <w:p>
      <w:pPr>
        <w:pStyle w:val="Heading2"/>
      </w:pPr>
      <w:r>
        <w:t xml:space="preserve">3. The Current Landscape: Challenges Facing the Journalist</w:t>
      </w:r>
    </w:p>
    <w:bookmarkStart w:id="22" w:name="X2382f203d08e3afc934a7e530655e38263d9618"/>
    <w:p>
      <w:pPr>
        <w:pStyle w:val="Heading3"/>
      </w:pPr>
      <w:r>
        <w:t xml:space="preserve">3.1 Economic Instability and Digital Transition</w:t>
      </w:r>
    </w:p>
    <w:p>
      <w:pPr>
        <w:pStyle w:val="FirstParagraph"/>
      </w:pPr>
      <w:r>
        <w:t xml:space="preserve">The primary challenge facing the contemporary Journalist is economic viability. Traditional advertising revenue has plummeted globally, but in Peru, this decline is exacerbated by a large informal economy that does not engage with digital ads. Many media outlets in Peru Lima have reduced their newsrooms to skeleton crews, forcing individual Journalists to cover multiple beats simultaneously. This burnout leads to lower quality reporting and increased vulnerability to misinformation.</w:t>
      </w:r>
    </w:p>
    <w:bookmarkEnd w:id="22"/>
    <w:bookmarkStart w:id="23" w:name="safety-and-legal-harassment"/>
    <w:p>
      <w:pPr>
        <w:pStyle w:val="Heading3"/>
      </w:pPr>
      <w:r>
        <w:t xml:space="preserve">3.2 Safety and Legal Harassment</w:t>
      </w:r>
    </w:p>
    <w:p>
      <w:pPr>
        <w:pStyle w:val="FirstParagraph"/>
      </w:pPr>
      <w:r>
        <w:t xml:space="preserve">Safety remains a paramount concern. Peru has consistently been ranked among the most dangerous countries in Latin America for journalists, particularly those investigating organized crime or high-level corruption. In Peru Lima, while physical attacks are less frequent than in rural conflict zones, legal harassment through strategic lawsuits against public participation (SLAPPs) is common. Politicians and business leaders frequently use defamation suits to silence critical Journalists, creating a chilling effect on investigative reporting.</w:t>
      </w:r>
    </w:p>
    <w:bookmarkEnd w:id="23"/>
    <w:bookmarkStart w:id="24" w:name="polarization-and-misinformation"/>
    <w:p>
      <w:pPr>
        <w:pStyle w:val="Heading3"/>
      </w:pPr>
      <w:r>
        <w:t xml:space="preserve">3.3 Polarization and Misinformation</w:t>
      </w:r>
    </w:p>
    <w:p>
      <w:pPr>
        <w:pStyle w:val="FirstParagraph"/>
      </w:pPr>
      <w:r>
        <w:t xml:space="preserve">The digital era has accelerated polarization within Peruvian society. Social media algorithms often prioritize sensationalism over accuracy, leading to the rapid spread of fake news. The Journalist in Peru now faces the dual burden of reporting accurate facts while simultaneously engaging in "prebunking" and educational outreach to counter misinformation. This requires a skill set that extends beyond traditional journalism into data analysis and digital literacy advocacy.</w:t>
      </w:r>
    </w:p>
    <w:bookmarkEnd w:id="24"/>
    <w:bookmarkEnd w:id="25"/>
    <w:bookmarkStart w:id="26" w:name="X886fb78f2af4a2a2ab25b1eb273093b11d668f9"/>
    <w:p>
      <w:pPr>
        <w:pStyle w:val="Heading2"/>
      </w:pPr>
      <w:r>
        <w:t xml:space="preserve">4. The Role of the Journalist in Peru Lima: A Case Study</w:t>
      </w:r>
    </w:p>
    <w:p>
      <w:pPr>
        <w:pStyle w:val="FirstParagraph"/>
      </w:pPr>
      <w:r>
        <w:t xml:space="preserve">Lima presents a unique environment for studying journalistic practice due to its stark contrasts. It is a city where modern skyscrapers stand in close proximity to informal settlements (asentamientos humanos). The Journalist operating in this space must bridge the gap between the wealthy districts like Miraflores and San Isidro, and the sprawling peripheries of Villa El Salvador or Comas.</w:t>
      </w:r>
    </w:p>
    <w:p>
      <w:pPr>
        <w:pStyle w:val="BodyText"/>
      </w:pPr>
      <w:r>
        <w:rPr>
          <w:bCs/>
          <w:b/>
        </w:rPr>
        <w:t xml:space="preserve">Urban Inequality Reporting:</w:t>
      </w:r>
    </w:p>
    <w:p>
      <w:pPr>
        <w:pStyle w:val="BodyText"/>
      </w:pPr>
      <w:r>
        <w:t xml:space="preserve">In Peru Lima, effective journalism requires an understanding of systemic inequality. A Journalist cannot simply report on a protest in the center of Lima without contextualizing it within the broader economic disenfranchisement felt by migrants from the Andes and Amazon regions. Modern investigative teams are increasingly using geospatial data to highlight disparities in public service delivery across different districts of Peru Lima.</w:t>
      </w:r>
    </w:p>
    <w:p>
      <w:pPr>
        <w:pStyle w:val="BodyText"/>
      </w:pPr>
      <w:r>
        <w:rPr>
          <w:bCs/>
          <w:b/>
        </w:rPr>
        <w:t xml:space="preserve">Cultural Identity and Storytelling:</w:t>
      </w:r>
    </w:p>
    <w:p>
      <w:pPr>
        <w:pStyle w:val="BodyText"/>
      </w:pPr>
      <w:r>
        <w:t xml:space="preserve">Lima is also a cultural melting pot. The best contemporary Journalists are leveraging this diversity to create nuanced narratives. Instead of stereotyping marginalized communities, they are highlighting the rich cultural tapestry of the city. This approach not only fosters empathy but also drives audience engagement in a competitive media market.</w:t>
      </w:r>
    </w:p>
    <w:bookmarkEnd w:id="26"/>
    <w:bookmarkStart w:id="27" w:name="strategic-recommendations"/>
    <w:p>
      <w:pPr>
        <w:pStyle w:val="Heading2"/>
      </w:pPr>
      <w:r>
        <w:t xml:space="preserve">5. Strategic Recommendations</w:t>
      </w:r>
    </w:p>
    <w:p>
      <w:pPr>
        <w:pStyle w:val="FirstParagraph"/>
      </w:pPr>
      <w:r>
        <w:t xml:space="preserve">To strengthen the position of the Journalist and ensure a robust media ecosystem in Peru, we propose the following strategic actions:</w:t>
      </w:r>
    </w:p>
    <w:p>
      <w:pPr>
        <w:numPr>
          <w:ilvl w:val="0"/>
          <w:numId w:val="1001"/>
        </w:numPr>
        <w:pStyle w:val="Compact"/>
      </w:pPr>
      <w:r>
        <w:rPr>
          <w:bCs/>
          <w:b/>
        </w:rPr>
        <w:t xml:space="preserve">Digital Investment:</w:t>
      </w:r>
      <w:r>
        <w:t xml:space="preserve"> </w:t>
      </w:r>
      <w:r>
        <w:t xml:space="preserve">Media houses headquartered in Peru Lima must invest heavily in training their staff on digital tools. This includes data journalism, multimedia storytelling, and cybersecurity best practices to protect sources and journalists.</w:t>
      </w:r>
    </w:p>
    <w:p>
      <w:pPr>
        <w:numPr>
          <w:ilvl w:val="0"/>
          <w:numId w:val="1001"/>
        </w:numPr>
        <w:pStyle w:val="Compact"/>
      </w:pPr>
      <w:r>
        <w:rPr>
          <w:bCs/>
          <w:b/>
        </w:rPr>
        <w:t xml:space="preserve">Legal Protection Frameworks:</w:t>
      </w:r>
      <w:r>
        <w:t xml:space="preserve"> </w:t>
      </w:r>
      <w:r>
        <w:t xml:space="preserve">There is an urgent need for legislative reforms that protect Journalists from SLAPPs. Civil society organizations should partner with legal aid groups to provide pro bono support for journalists facing defamation suits in Peru.</w:t>
      </w:r>
    </w:p>
    <w:p>
      <w:pPr>
        <w:numPr>
          <w:ilvl w:val="0"/>
          <w:numId w:val="1001"/>
        </w:numPr>
        <w:pStyle w:val="Compact"/>
      </w:pPr>
      <w:r>
        <w:rPr>
          <w:bCs/>
          <w:b/>
        </w:rPr>
        <w:t xml:space="preserve">Community-Based Journalism:</w:t>
      </w:r>
      <w:r>
        <w:t xml:space="preserve"> </w:t>
      </w:r>
      <w:r>
        <w:t xml:space="preserve">Encouraging hyper-local news initiatives in different districts of Peru Lima can help decentralize information power. These local Journalists play a crucial role in holding local authorities accountable and fostering community resilience.</w:t>
      </w:r>
    </w:p>
    <w:p>
      <w:pPr>
        <w:numPr>
          <w:ilvl w:val="0"/>
          <w:numId w:val="1001"/>
        </w:numPr>
        <w:pStyle w:val="Compact"/>
      </w:pPr>
      <w:r>
        <w:rPr>
          <w:bCs/>
          <w:b/>
        </w:rPr>
        <w:t xml:space="preserve">Ethical Standards Reinforcement:</w:t>
      </w:r>
      <w:r>
        <w:t xml:space="preserve"> </w:t>
      </w:r>
      <w:r>
        <w:t xml:space="preserve">With the rise of citizen journalism, professional standards are sometimes blurred. Strengthening internal ethics committees within media organizations is essential to maintain public trust. The credibility of the Journalist is their most valuable asset in an era of deepfakes and AI-generated content.</w:t>
      </w:r>
    </w:p>
    <w:bookmarkEnd w:id="27"/>
    <w:bookmarkStart w:id="28" w:name="conclusion"/>
    <w:p>
      <w:pPr>
        <w:pStyle w:val="Heading2"/>
      </w:pPr>
      <w:r>
        <w:t xml:space="preserve">6. Conclusion</w:t>
      </w:r>
    </w:p>
    <w:p>
      <w:pPr>
        <w:pStyle w:val="FirstParagraph"/>
      </w:pPr>
      <w:r>
        <w:t xml:space="preserve">The future of journalism in Peru hinges on the adaptability and courage of its practitioners. The Journalist is no longer just a recorder of history but an active participant in shaping the democratic narrative of Peru Lima and the nation at large. Despite facing significant economic, legal, and technological challenges, there is a renewed sense of purpose among many emerging media professionals.</w:t>
      </w:r>
    </w:p>
    <w:p>
      <w:pPr>
        <w:pStyle w:val="BodyText"/>
      </w:pPr>
      <w:r>
        <w:t xml:space="preserve">By focusing on local relevance while maintaining global standards of truth-seeking, journalism can regain its footing. The city of Peru Lima offers fertile ground for this evolution. It is a place where tradition meets modernity, and where the voices of the people are increasingly demanding to be heard authentically. Supporting these Journalists is not just about supporting a profession; it is about supporting the democratic soul of Peru.</w:t>
      </w:r>
    </w:p>
    <w:p>
      <w:pPr>
        <w:pStyle w:val="BodyText"/>
      </w:pPr>
      <w:r>
        <w:t xml:space="preserve">This Project Report serves as a call to action for policymakers, media executives, and civil society. We must create an environment where the Journalist in Peru can operate freely, safely, and effectively. Only then can we ensure that the people of Peru Lima have access to the information they need to make informed decisions about their future.</w:t>
      </w:r>
    </w:p>
    <w:p>
      <w:r>
        <w:pict>
          <v:rect style="width:0;height:1.5pt" o:hralign="center" o:hrstd="t" o:hr="t"/>
        </w:pict>
      </w:r>
    </w:p>
    <w:p>
      <w:pPr>
        <w:pStyle w:val="FirstParagraph"/>
      </w:pPr>
      <w:r>
        <w:rPr>
          <w:iCs/>
          <w:i/>
        </w:rPr>
        <w:t xml:space="preserve">Note: This document is intended for internal strategic planning and external stakeholder communication regarding media development initiatives in the Andean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Evolution and Impact of Journalism in Peru, Lima</dc:title>
  <dc:creator/>
  <dc:language>en</dc:language>
  <cp:keywords/>
  <dcterms:created xsi:type="dcterms:W3CDTF">2026-07-29T12:16:16Z</dcterms:created>
  <dcterms:modified xsi:type="dcterms:W3CDTF">2026-07-29T12:16:16Z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