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Initiative</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1" w:name="X5cc2693b0667483da28c9537c37b086715d6dc6"/>
    <w:p>
      <w:pPr>
        <w:pStyle w:val="Heading1"/>
      </w:pPr>
      <w:r>
        <w:t xml:space="preserve">Project Report: Enhancing Journalistic Integrity and Capacity in Senegal, Dakar</w:t>
      </w:r>
    </w:p>
    <w:p>
      <w:pPr>
        <w:pStyle w:val="FirstParagraph"/>
      </w:pPr>
      <w:r>
        <w:rPr>
          <w:bCs/>
          <w:b/>
        </w:rPr>
        <w:t xml:space="preserve">Date:</w:t>
      </w:r>
      <w:r>
        <w:t xml:space="preserve"> </w:t>
      </w:r>
      <w:r>
        <w:t xml:space="preserve">October 26, 2023</w:t>
      </w:r>
      <w:r>
        <w:br/>
      </w:r>
      <w:r>
        <w:rPr>
          <w:bCs/>
          <w:b/>
        </w:rPr>
        <w:t xml:space="preserve">To:</w:t>
      </w:r>
      <w:r>
        <w:t xml:space="preserve">The Steering Committee of the Media Development Fund</w:t>
      </w:r>
      <w:r>
        <w:br/>
      </w:r>
    </w:p>
    <w:p>
      <w:pPr>
        <w:pStyle w:val="BodyText"/>
      </w:pPr>
      <w:r>
        <w:t xml:space="preserve">From:The Project Implementation Unit</w:t>
      </w:r>
      <w:r>
        <w:br/>
      </w:r>
    </w:p>
    <w:p>
      <w:pPr>
        <w:pStyle w:val="BodyText"/>
      </w:pPr>
      <w:r>
        <w:t xml:space="preserve">Subject: Final Report on the Journalist Empowerment and Ethical Standards Initiative in Senegal, Dakar</w:t>
      </w:r>
    </w:p>
    <w:bookmarkStart w:id="20" w:name="executive-summary"/>
    <w:p>
      <w:pPr>
        <w:pStyle w:val="Heading2"/>
      </w:pPr>
      <w:r>
        <w:t xml:space="preserve">1. Executive Summary</w:t>
      </w:r>
    </w:p>
    <w:p>
      <w:pPr>
        <w:pStyle w:val="FirstParagraph"/>
      </w:pPr>
      <w:r>
        <w:t xml:space="preserve">This document serves as the comprehensive final report for the project titled "Strengthening Democratic Discourse through Professional Journalism." The primary objective of this initiative was to enhance the capacity, ethical standards, and technological proficiency of journalists operating within Senegal, with a specific focus on its capital city, Dakar. As a pivotal hub in West Africa, Dakar hosts numerous media outlets that play a critical role in shaping public opinion and holding power accountable. This project report details the activities undertaken, challenges encountered during the execution phase within Senegal's unique socio-political landscape, and measurable outcomes achieved by our journalistic trainees.</w:t>
      </w:r>
    </w:p>
    <w:bookmarkEnd w:id="20"/>
    <w:bookmarkStart w:id="21" w:name="background-and-rationale"/>
    <w:p>
      <w:pPr>
        <w:pStyle w:val="Heading2"/>
      </w:pPr>
      <w:r>
        <w:t xml:space="preserve">2. Background and Rationale</w:t>
      </w:r>
    </w:p>
    <w:p>
      <w:pPr>
        <w:pStyle w:val="FirstParagraph"/>
      </w:pPr>
      <w:r>
        <w:t xml:space="preserve">Seneqal has long been regarded as a beacon of democracy in West Africa. However, the media landscape in Dakar is becoming increasingly competitive and fragmented. The rise of digital platforms has democratized information but also accelerated the spread of misinformation. In this context, the role of the trained journalist becomes more crucial than ever before. Journalists in Dakar face pressure from various stakeholders, including political entities and corporate sponsors.</w:t>
      </w:r>
    </w:p>
    <w:p>
      <w:pPr>
        <w:pStyle w:val="BodyText"/>
      </w:pPr>
      <w:r>
        <w:t xml:space="preserve">The decision to focus specifically on Senegal, Dakar was driven by several factors:</w:t>
      </w:r>
    </w:p>
    <w:p>
      <w:pPr>
        <w:numPr>
          <w:ilvl w:val="0"/>
          <w:numId w:val="1001"/>
        </w:numPr>
        <w:pStyle w:val="Compact"/>
      </w:pPr>
      <w:r>
        <w:rPr>
          <w:bCs/>
          <w:b/>
        </w:rPr>
        <w:t xml:space="preserve">Media Density:</w:t>
      </w:r>
      <w:r>
        <w:t xml:space="preserve">Dakar concentrates a significant portion of the country's national and international media headquarters.</w:t>
      </w:r>
    </w:p>
    <w:p>
      <w:pPr>
        <w:numPr>
          <w:ilvl w:val="0"/>
          <w:numId w:val="1001"/>
        </w:numPr>
        <w:pStyle w:val="Compact"/>
      </w:pPr>
      <w:r>
        <w:rPr>
          <w:bCs/>
          <w:b/>
        </w:rPr>
        <w:t xml:space="preserve">Digital Transition:</w:t>
      </w:r>
      <w:r>
        <w:t xml:space="preserve">The rapid adoption of smartphones and social media in urban Senegal requires journalists to adapt quickly to new verification tools.</w:t>
      </w:r>
    </w:p>
    <w:p>
      <w:pPr>
        <w:numPr>
          <w:ilvl w:val="0"/>
          <w:numId w:val="1001"/>
        </w:numPr>
        <w:pStyle w:val="Compact"/>
      </w:pPr>
      <w:r>
        <w:rPr>
          <w:bCs/>
          <w:b/>
        </w:rPr>
        <w:t xml:space="preserve">Ethical Challenges:</w:t>
      </w:r>
      <w:r>
        <w:t xml:space="preserve">Anecdotal evidence suggested a gap in advanced investigative techniques and ethical journalism training among mid-career reporters in the capital.</w:t>
      </w:r>
    </w:p>
    <w:bookmarkEnd w:id="21"/>
    <w:bookmarkStart w:id="22" w:name="project-objectives"/>
    <w:p>
      <w:pPr>
        <w:pStyle w:val="Heading2"/>
      </w:pPr>
      <w:r>
        <w:t xml:space="preserve">3. Project Objectives</w:t>
      </w:r>
    </w:p>
    <w:p>
      <w:pPr>
        <w:pStyle w:val="FirstParagraph"/>
      </w:pPr>
      <w:r>
        <w:t xml:space="preserve">The project aimed to achieve three core objectives regarding the development of Journalist professionals:</w:t>
      </w:r>
    </w:p>
    <w:p>
      <w:pPr>
        <w:numPr>
          <w:ilvl w:val="0"/>
          <w:numId w:val="1002"/>
        </w:numPr>
        <w:pStyle w:val="Compact"/>
      </w:pPr>
      <w:r>
        <w:rPr>
          <w:bCs/>
          <w:b/>
        </w:rPr>
        <w:t xml:space="preserve">CAPACITY BUILDING:</w:t>
      </w:r>
      <w:r>
        <w:t xml:space="preserve">To provide 50 journalists based in Dakar with advanced training in data journalism, fact-checking, and digital security.</w:t>
      </w:r>
    </w:p>
    <w:p>
      <w:pPr>
        <w:numPr>
          <w:ilvl w:val="0"/>
          <w:numId w:val="1002"/>
        </w:numPr>
        <w:pStyle w:val="Compact"/>
      </w:pPr>
      <w:r>
        <w:rPr>
          <w:bCs/>
          <w:b/>
        </w:rPr>
        <w:t xml:space="preserve">ETHICAL STANDARDS:</w:t>
      </w:r>
      <w:r>
        <w:t xml:space="preserve">To reinforce a code of conduct that prioritizes objectivity, fairness, and the protection of sources within the Senegalese context.</w:t>
      </w:r>
    </w:p>
    <w:p>
      <w:pPr>
        <w:numPr>
          <w:ilvl w:val="0"/>
          <w:numId w:val="1002"/>
        </w:numPr>
        <w:pStyle w:val="Compact"/>
      </w:pPr>
      <w:r>
        <w:t xml:space="preserve">NETWORKING:To create a sustainable network of journalists in Dakar who collaborate on cross-border investigative stories.</w:t>
      </w:r>
    </w:p>
    <w:bookmarkEnd w:id="22"/>
    <w:bookmarkStart w:id="26" w:name="methodology"/>
    <w:p>
      <w:pPr>
        <w:pStyle w:val="Heading2"/>
      </w:pPr>
      <w:r>
        <w:t xml:space="preserve">. Methodology</w:t>
      </w:r>
    </w:p>
    <w:p>
      <w:pPr>
        <w:pStyle w:val="FirstParagraph"/>
      </w:pPr>
      <w:r>
        <w:t xml:space="preserve">The implementation of the project was divided into three phases, all centered around the geographic and logistical hub of Senegal, Dakar. The methodology included interactive workshops, mentorship programs, and practical field assignments.</w:t>
      </w:r>
    </w:p>
    <w:bookmarkStart w:id="23" w:name="phase-i-needs-assessment-in-dakar"/>
    <w:p>
      <w:pPr>
        <w:pStyle w:val="Heading3"/>
      </w:pPr>
      <w:r>
        <w:t xml:space="preserve">4.1 Phase I: Needs Assessment in Dakar</w:t>
      </w:r>
    </w:p>
    <w:p>
      <w:pPr>
        <w:pStyle w:val="FirstParagraph"/>
      </w:pPr>
      <w:r>
        <w:t xml:space="preserve">Before launching any training modules for the Journalist participants, a thorough needs assessment was conducted across 20 media houses in Senegal. Interviews with editors and reporters in Dakar revealed that while basic journalism skills were strong, there was a notable lack of expertise in verifying digital content and protecting journalistic sources against digital surveillance.</w:t>
      </w:r>
    </w:p>
    <w:bookmarkEnd w:id="23"/>
    <w:bookmarkStart w:id="24" w:name="phase-ii-training-workshops"/>
    <w:p>
      <w:pPr>
        <w:pStyle w:val="Heading3"/>
      </w:pPr>
      <w:r>
        <w:t xml:space="preserve">4.2 Phase II: Training Workshops</w:t>
      </w:r>
    </w:p>
    <w:p>
      <w:pPr>
        <w:pStyle w:val="FirstParagraph"/>
      </w:pPr>
      <w:r>
        <w:t xml:space="preserve">The core training took place over six weeks in Dakar. Expert facilitators from international press freedom organizations led sessions on:</w:t>
      </w:r>
    </w:p>
    <w:p>
      <w:pPr>
        <w:numPr>
          <w:ilvl w:val="0"/>
          <w:numId w:val="1003"/>
        </w:numPr>
        <w:pStyle w:val="Compact"/>
      </w:pPr>
      <w:r>
        <w:t xml:space="preserve">Digital Forensics and Source Verification.</w:t>
      </w:r>
    </w:p>
    <w:p>
      <w:pPr>
        <w:numPr>
          <w:ilvl w:val="0"/>
          <w:numId w:val="1003"/>
        </w:numPr>
        <w:pStyle w:val="Compact"/>
      </w:pPr>
      <w:r>
        <w:t xml:space="preserve">Data Visualization for News Reporting.</w:t>
      </w:r>
    </w:p>
    <w:p>
      <w:pPr>
        <w:numPr>
          <w:ilvl w:val="0"/>
          <w:numId w:val="1003"/>
        </w:numPr>
        <w:pStyle w:val="Compact"/>
      </w:pPr>
      <w:r>
        <w:t xml:space="preserve">Ethical Dilemmas in Modern Journalism.</w:t>
      </w:r>
    </w:p>
    <w:p>
      <w:pPr>
        <w:pStyle w:val="FirstParagraph"/>
      </w:pPr>
      <w:r>
        <w:t xml:space="preserve">Sessions were conducted in French, the official language of business and media in Senegal, ensuring maximum accessibility for the journalists involved. The location was chosen to be central within Dakar to minimize travel time and maximize attendance from various neighborhoods.</w:t>
      </w:r>
    </w:p>
    <w:bookmarkEnd w:id="24"/>
    <w:bookmarkStart w:id="25" w:name="phase-iii-practical-application"/>
    <w:p>
      <w:pPr>
        <w:pStyle w:val="Heading3"/>
      </w:pPr>
      <w:r>
        <w:t xml:space="preserve">4.3 Phase III: Practical Application</w:t>
      </w:r>
    </w:p>
    <w:p>
      <w:pPr>
        <w:pStyle w:val="FirstParagraph"/>
      </w:pPr>
      <w:r>
        <w:t xml:space="preserve">To ensure the knowledge transfer was effective, each journalist in Senegal had to submit a published story that utilized at least one new skill learned during the workshop. These stories were reviewed by senior mentors for ethical compliance and technical accuracy.</w:t>
      </w:r>
    </w:p>
    <w:bookmarkEnd w:id="25"/>
    <w:bookmarkEnd w:id="26"/>
    <w:bookmarkStart w:id="27" w:name="challenges-encountered"/>
    <w:p>
      <w:pPr>
        <w:pStyle w:val="Heading2"/>
      </w:pPr>
      <w:r>
        <w:t xml:space="preserve">5. Challenges Encountered</w:t>
      </w:r>
    </w:p>
    <w:p>
      <w:pPr>
        <w:pStyle w:val="FirstParagraph"/>
      </w:pPr>
      <w:r>
        <w:t xml:space="preserve">While the project was largely successful, it faced several hurdles specific to operating in Senegal, Dakar:</w:t>
      </w:r>
    </w:p>
    <w:p>
      <w:pPr>
        <w:numPr>
          <w:ilvl w:val="0"/>
          <w:numId w:val="1004"/>
        </w:numPr>
        <w:pStyle w:val="Compact"/>
      </w:pPr>
      <w:r>
        <w:rPr>
          <w:bCs/>
          <w:b/>
        </w:rPr>
        <w:t xml:space="preserve">Scheduling Conflicts:</w:t>
      </w:r>
      <w:r>
        <w:t xml:space="preserve">Journalsim is a demanding profession. Many journalists in Dakar struggled to attend full-day workshops due to breaking news cycles. We adapted by splitting sessions into morning and afternoon blocks.</w:t>
      </w:r>
    </w:p>
    <w:p>
      <w:pPr>
        <w:numPr>
          <w:ilvl w:val="0"/>
          <w:numId w:val="1004"/>
        </w:numPr>
        <w:pStyle w:val="Compact"/>
      </w:pPr>
      <w:r>
        <w:t xml:space="preserve">Digital Access Disparities:While Dakar is urban, access to high-speed internet for practical exercises varied among participants. Some journalists relied on mobile data, which was costly. The project had to provide temporary Wi-Fi hotspots during training days.</w:t>
      </w:r>
    </w:p>
    <w:p>
      <w:pPr>
        <w:numPr>
          <w:ilvl w:val="0"/>
          <w:numId w:val="1004"/>
        </w:numPr>
        <w:pStyle w:val="Compact"/>
      </w:pPr>
      <w:r>
        <w:rPr>
          <w:bCs/>
          <w:b/>
        </w:rPr>
        <w:t xml:space="preserve">Cultural Sensitivity:</w:t>
      </w:r>
      <w:r>
        <w:t xml:space="preserve">Certain topics regarding press freedom can be sensitive in the local political climate of Senegal. Facilitators had to carefully navigate discussions to ensure they remained educational and non-confrontational, maintaining the trust of both participants and media house owners.</w:t>
      </w:r>
    </w:p>
    <w:bookmarkEnd w:id="27"/>
    <w:bookmarkStart w:id="28" w:name="outcomes-and-impact"/>
    <w:p>
      <w:pPr>
        <w:pStyle w:val="Heading2"/>
      </w:pPr>
      <w:r>
        <w:t xml:space="preserve">. Outcomes and Impact</w:t>
      </w:r>
    </w:p>
    <w:p>
      <w:pPr>
        <w:pStyle w:val="FirstParagraph"/>
      </w:pPr>
      <w:r>
        <w:t xml:space="preserve">The final evaluation indicates a significant positive impact on the journalistic community in Dakar. Key metrics include:</w:t>
      </w:r>
    </w:p>
    <w:p>
      <w:pPr>
        <w:numPr>
          <w:ilvl w:val="0"/>
          <w:numId w:val="1005"/>
        </w:numPr>
        <w:pStyle w:val="Compact"/>
      </w:pPr>
      <w:r>
        <w:rPr>
          <w:bCs/>
          <w:b/>
        </w:rPr>
        <w:t xml:space="preserve">Participation Rate:</w:t>
      </w:r>
      <w:r>
        <w:t xml:space="preserve">We successfully trained 52 journalists, exceeding our target of 50.</w:t>
      </w:r>
    </w:p>
    <w:p>
      <w:pPr>
        <w:numPr>
          <w:ilvl w:val="0"/>
          <w:numId w:val="1005"/>
        </w:numPr>
        <w:pStyle w:val="Compact"/>
      </w:pPr>
      <w:r>
        <w:t xml:space="preserve">Knowledge Retention:A pre- and post-test analysis showed an average improvement of 40% in understanding digital verification techniques among the participants.</w:t>
      </w:r>
    </w:p>
    <w:p>
      <w:pPr>
        <w:numPr>
          <w:ilvl w:val="0"/>
          <w:numId w:val="1005"/>
        </w:numPr>
        <w:pStyle w:val="Compact"/>
      </w:pPr>
      <w:r>
        <w:rPr>
          <w:bCs/>
          <w:b/>
        </w:rPr>
        <w:t xml:space="preserve">Published Work:</w:t>
      </w:r>
      <w:r>
        <w:t xml:space="preserve">Of the 52 journalists, 48 submitted published stories. Of these, 15 were investigative pieces that highlighted under-reported issues in Senegal, demonstrating a shift towards more substantive reporting.</w:t>
      </w:r>
    </w:p>
    <w:p>
      <w:pPr>
        <w:numPr>
          <w:ilvl w:val="0"/>
          <w:numId w:val="1005"/>
        </w:numPr>
        <w:pStyle w:val="Compact"/>
      </w:pPr>
      <w:r>
        <w:t xml:space="preserve">Ethical Compliance:Mentor reviews indicated that the stories adhered closely to ethical guidelines, particularly in terms of source protection and balanced representation.</w:t>
      </w:r>
    </w:p>
    <w:bookmarkEnd w:id="28"/>
    <w:bookmarkStart w:id="29" w:name="X9c67b2626ec113e616b6408b3d4e53b888627cb"/>
    <w:p>
      <w:pPr>
        <w:pStyle w:val="Heading2"/>
      </w:pPr>
      <w:r>
        <w:t xml:space="preserve">7. Sustainability and Future Recommendations</w:t>
      </w:r>
    </w:p>
    <w:p>
      <w:pPr>
        <w:pStyle w:val="FirstParagraph"/>
      </w:pPr>
      <w:r>
        <w:t xml:space="preserve">To ensure the longevity of this Journalist empowerment initiative in Senegal, Dakar, we recommend the following:</w:t>
      </w:r>
    </w:p>
    <w:p>
      <w:pPr>
        <w:numPr>
          <w:ilvl w:val="0"/>
          <w:numId w:val="1006"/>
        </w:numPr>
        <w:pStyle w:val="Compact"/>
      </w:pPr>
      <w:r>
        <w:rPr>
          <w:bCs/>
          <w:b/>
        </w:rPr>
        <w:t xml:space="preserve">Create a Local Hub:</w:t>
      </w:r>
      <w:r>
        <w:t xml:space="preserve">Establish a permanent physical or virtual space in Dakar where journalists can access training materials and share resources.</w:t>
      </w:r>
    </w:p>
    <w:p>
      <w:pPr>
        <w:numPr>
          <w:ilvl w:val="0"/>
          <w:numId w:val="1006"/>
        </w:numPr>
        <w:pStyle w:val="Compact"/>
      </w:pPr>
      <w:r>
        <w:t xml:space="preserve">Mentorship Continuity:The current mentorship model should be formalized. Senior journalists who excelled in the training should be appointed as local mentors for new recruits.</w:t>
      </w:r>
    </w:p>
    <w:p>
      <w:pPr>
        <w:numPr>
          <w:ilvl w:val="0"/>
          <w:numId w:val="1006"/>
        </w:numPr>
        <w:pStyle w:val="Compact"/>
      </w:pPr>
      <w:r>
        <w:t xml:space="preserve">Community Engagement:Expand the scope to include media literacy campaigns for the general public in Dakar, helping citizens become better consumers of journalistic content.</w:t>
      </w:r>
    </w:p>
    <w:p>
      <w:pPr>
        <w:pStyle w:val="FirstParagraph"/>
      </w:pPr>
      <w:r>
        <w:t xml:space="preserve">This Project Report confirms that targeted interventions in the media sector of Senegal, specifically within its capital city Dakar, can yield substantial improvements in journalistic quality and integrity. By equipping local Journalists with modern tools and a strong ethical framework, we contribute to a more informed citizenry and a stronger democratic society. The resilience shown by the journalists of Senegal during this project is commendable, and their continued professional growth will be vital for the region's media landscape.</w:t>
      </w:r>
    </w:p>
    <w:bookmarkEnd w:id="29"/>
    <w:bookmarkStart w:id="30" w:name="appendices"/>
    <w:p>
      <w:pPr>
        <w:pStyle w:val="Heading2"/>
      </w:pPr>
      <w:r>
        <w:t xml:space="preserve">. Appendices</w:t>
      </w:r>
    </w:p>
    <w:p>
      <w:pPr>
        <w:pStyle w:val="FirstParagraph"/>
      </w:pPr>
      <w:r>
        <w:t xml:space="preserve">Appendix Title</w:t>
      </w:r>
    </w:p>
    <w:p>
      <w:pPr>
        <w:pStyle w:val="BodyText"/>
      </w:pPr>
      <w:r>
        <w:t xml:space="preserve">Description</w:t>
      </w:r>
    </w:p>
    <w:p>
      <w:pPr>
        <w:pStyle w:val="BodyText"/>
      </w:pPr>
      <w:r>
        <w:t xml:space="preserve">A: Participant List(Confidential - Available upon request)</w:t>
      </w:r>
    </w:p>
    <w:p>
      <w:pPr>
        <w:pStyle w:val="BodyText"/>
      </w:pPr>
      <w:r>
        <w:t xml:space="preserve">B: Training Curriculum OutlinedDetailed syllabus of the workshops held in Dakar.C: Sample Articles Published:Samples of three high-quality articles produced by participants.</w:t>
      </w:r>
    </w:p>
    <w:p>
      <w:pPr>
        <w:pStyle w:val="BodyText"/>
      </w:pPr>
      <w:r>
        <w:t xml:space="preserve">© 2023 Media Development Fund. All Rights Reserved.</w:t>
      </w:r>
      <w:r>
        <w:br/>
      </w:r>
      <w:r>
        <w:t xml:space="preserve">This document is confidential and intended solely for the use of the client involved in this engagement.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Initiative in Senegal Dakar</dc:title>
  <dc:creator/>
  <dc:language>en</dc:language>
  <cp:keywords/>
  <dcterms:created xsi:type="dcterms:W3CDTF">2026-07-29T12:18:47Z</dcterms:created>
  <dcterms:modified xsi:type="dcterms:W3CDTF">2026-07-29T12:18:47Z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