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34" w:name="X3e09b6509a97ab164f76e03a0e43e9cc2275212"/>
    <w:p>
      <w:pPr>
        <w:pStyle w:val="Heading1"/>
      </w:pPr>
      <w:r>
        <w:rPr>
          <w:iCs/>
          <w:i/>
          <w:bCs/>
          <w:b/>
        </w:rPr>
        <w:t xml:space="preserve">The Role and Evolution of the Journalist in United States Los Angeles: A Comprehensive Project Report</w:t>
      </w:r>
    </w:p>
    <w:bookmarkStart w:id="20" w:name="executive-summary"/>
    <w:p>
      <w:pPr>
        <w:pStyle w:val="Heading2"/>
      </w:pPr>
      <w:r>
        <w:t xml:space="preserve">Executive Summary</w:t>
      </w:r>
    </w:p>
    <w:p>
      <w:pPr>
        <w:pStyle w:val="FirstParagraph"/>
      </w:pPr>
      <w:r>
        <w:t xml:space="preserve">This project report provides an extensive analysis of the journalistic landscape within the city of United States Los Angeles. As one of the premier media hubs in North America, Los Angeles serves as a critical intersection for traditional broadcast networks, digital-native news outlets, and entertainment journalism. This document outlines the historical context, current operational challenges faced by modern</w:t>
      </w:r>
      <w:r>
        <w:t xml:space="preserve"> </w:t>
      </w:r>
      <w:r>
        <w:rPr>
          <w:bCs/>
          <w:b/>
        </w:rPr>
        <w:t xml:space="preserve">JOURNALIST</w:t>
      </w:r>
      <w:r>
        <w:t xml:space="preserve"> </w:t>
      </w:r>
      <w:r>
        <w:t xml:space="preserve">professionals, and strategic recommendations for future sustainability in this dynamic market.</w:t>
      </w:r>
    </w:p>
    <w:bookmarkEnd w:id="20"/>
    <w:bookmarkStart w:id="21" w:name="Xe9189c8454736b63e92b8f7721c2d8d41d59d82"/>
    <w:p>
      <w:pPr>
        <w:pStyle w:val="Heading2"/>
      </w:pPr>
      <w:r>
        <w:rPr>
          <w:iCs/>
          <w:i/>
        </w:rPr>
        <w:t xml:space="preserve">I. Introduction: The Media Capital of the World</w:t>
      </w:r>
    </w:p>
    <w:p>
      <w:pPr>
        <w:pStyle w:val="FirstParagraph"/>
      </w:pPr>
      <w:r>
        <w:t xml:space="preserve">The city of Los Angeles, situated in the state of California within the</w:t>
      </w:r>
      <w:r>
        <w:t xml:space="preserve"> </w:t>
      </w:r>
      <w:r>
        <w:rPr>
          <w:bCs/>
          <w:b/>
        </w:rPr>
        <w:t xml:space="preserve">United States</w:t>
      </w:r>
      <w:r>
        <w:t xml:space="preserve">, is globally recognized as "Tinseltown." However, beneath its glamorous exterior lies a robust and complex infrastructure for news dissemination. The media market in Los Angeles is consistently ranked among the top three largest in the nation by Nielsen ratings and audience reach. For any professional acting as a</w:t>
      </w:r>
      <w:r>
        <w:t xml:space="preserve"> </w:t>
      </w:r>
      <w:r>
        <w:rPr>
          <w:bCs/>
          <w:b/>
        </w:rPr>
        <w:t xml:space="preserve">JOURNALIST</w:t>
      </w:r>
      <w:r>
        <w:t xml:space="preserve"> </w:t>
      </w:r>
      <w:r>
        <w:t xml:space="preserve">within this region, working means operating at the forefront of both hard news cycles and cultural storytelling.</w:t>
      </w:r>
    </w:p>
    <w:p>
      <w:pPr>
        <w:pStyle w:val="BodyText"/>
      </w:pPr>
      <w:r>
        <w:t xml:space="preserve">The unique geographic and demographic makeup of</w:t>
      </w:r>
      <w:r>
        <w:t xml:space="preserve"> </w:t>
      </w:r>
      <w:r>
        <w:rPr>
          <w:bCs/>
          <w:b/>
        </w:rPr>
        <w:t xml:space="preserve">United States Los Angeles</w:t>
      </w:r>
      <w:r>
        <w:t xml:space="preserve"> </w:t>
      </w:r>
      <w:r>
        <w:t xml:space="preserve">presents distinct advantages and challenges. The city is a melting pot of cultures, languages, and socioeconomic statuses. Consequently, the modern</w:t>
      </w:r>
      <w:r>
        <w:t xml:space="preserve"> </w:t>
      </w:r>
      <w:r>
        <w:rPr>
          <w:bCs/>
          <w:b/>
        </w:rPr>
        <w:t xml:space="preserve">JOURNALIST</w:t>
      </w:r>
      <w:r>
        <w:t xml:space="preserve"> </w:t>
      </w:r>
      <w:r>
        <w:t xml:space="preserve">in this region must possess not only investigative rigor but also deep cultural competency to serve diverse communities ranging from Hollywood executives to agricultural workers in the Central Valley who rely on LA-based reporting for broader regional context.</w:t>
      </w:r>
    </w:p>
    <w:bookmarkEnd w:id="21"/>
    <w:bookmarkStart w:id="22" w:name="Xe5046e72bba36b0f07a8d02a168cf77ff8ece0e"/>
    <w:p>
      <w:pPr>
        <w:pStyle w:val="Heading2"/>
      </w:pPr>
      <w:r>
        <w:rPr>
          <w:iCs/>
          <w:i/>
        </w:rPr>
        <w:t xml:space="preserve">II. Historical Evolution of Journalism in Los Angeles</w:t>
      </w:r>
    </w:p>
    <w:p>
      <w:pPr>
        <w:pStyle w:val="FirstParagraph"/>
      </w:pPr>
      <w:r>
        <w:t xml:space="preserve">To understand the current state, one must examine the historical trajectory of news reporting in</w:t>
      </w:r>
      <w:r>
        <w:t xml:space="preserve"> </w:t>
      </w:r>
      <w:r>
        <w:rPr>
          <w:bCs/>
          <w:b/>
        </w:rPr>
        <w:t xml:space="preserve">United States Los Angeles</w:t>
      </w:r>
      <w:r>
        <w:t xml:space="preserve">. The late 19th and early 20th centuries saw the rise of dailies such as the</w:t>
      </w:r>
      <w:r>
        <w:t xml:space="preserve"> </w:t>
      </w:r>
      <w:r>
        <w:rPr>
          <w:iCs/>
          <w:i/>
        </w:rPr>
        <w:t xml:space="preserve">Los Angeles Times</w:t>
      </w:r>
      <w:r>
        <w:t xml:space="preserve">, which played a pivotal role in shaping urban development and political discourse. Throughout the mid-20th century, radio became a dominant force, with figures like Walter Winchell utilizing Los Angeles airwaves to influence national narratives.</w:t>
      </w:r>
    </w:p>
    <w:p>
      <w:pPr>
        <w:pStyle w:val="BodyText"/>
      </w:pPr>
      <w:r>
        <w:t xml:space="preserve">The advent of television transformed the landscape dramatically. Networks such as NBC Universal (owned by Comcast) and Fox Television Stations established headquarters in Burbank and West Hollywood, respectively. This infrastructure cemented Los Angeles' status not just as a content producer hub but also as a primary distribution center for national news. The</w:t>
      </w:r>
      <w:r>
        <w:t xml:space="preserve"> </w:t>
      </w:r>
      <w:r>
        <w:rPr>
          <w:bCs/>
          <w:b/>
        </w:rPr>
        <w:t xml:space="preserve">JOURNALIST</w:t>
      </w:r>
      <w:r>
        <w:t xml:space="preserve"> </w:t>
      </w:r>
      <w:r>
        <w:t xml:space="preserve">evolved from the print-centric reporter of the 1950s to the television correspondent of the 1980s and eventually, in recent decades, into a multi-platform digital content creator.</w:t>
      </w:r>
    </w:p>
    <w:bookmarkEnd w:id="22"/>
    <w:bookmarkStart w:id="25" w:name="Xf40b72e3233ed32eb47616b001e773df3a9eef4"/>
    <w:p>
      <w:pPr>
        <w:pStyle w:val="Heading2"/>
      </w:pPr>
      <w:r>
        <w:rPr>
          <w:iCs/>
          <w:i/>
        </w:rPr>
        <w:t xml:space="preserve">III. The Modern Journalist: Roles and Responsibilities</w:t>
      </w:r>
    </w:p>
    <w:p>
      <w:pPr>
        <w:pStyle w:val="FirstParagraph"/>
      </w:pPr>
      <w:r>
        <w:t xml:space="preserve">In contemporary</w:t>
      </w:r>
      <w:r>
        <w:t xml:space="preserve"> </w:t>
      </w:r>
      <w:r>
        <w:rPr>
          <w:bCs/>
          <w:b/>
        </w:rPr>
        <w:t xml:space="preserve">United States Los Angeles</w:t>
      </w:r>
      <w:r>
        <w:t xml:space="preserve">, the definition of a</w:t>
      </w:r>
      <w:r>
        <w:t xml:space="preserve"> </w:t>
      </w:r>
      <w:r>
        <w:rPr>
          <w:bCs/>
          <w:b/>
        </w:rPr>
        <w:t xml:space="preserve">JOURNALIST</w:t>
      </w:r>
      <w:r>
        <w:t xml:space="preserve"> </w:t>
      </w:r>
      <w:r>
        <w:t xml:space="preserve">has expanded significantly. It is no longer sufficient to simply report facts; today's media professionals must be agile, tech-savvy, and capable of producing content across multiple formats simultaneously.</w:t>
      </w:r>
    </w:p>
    <w:bookmarkStart w:id="23" w:name="a.-multimedia-storytelling"/>
    <w:p>
      <w:pPr>
        <w:pStyle w:val="Heading3"/>
      </w:pPr>
      <w:r>
        <w:t xml:space="preserve">A. Multimedia Storytelling</w:t>
      </w:r>
    </w:p>
    <w:p>
      <w:pPr>
        <w:pStyle w:val="FirstParagraph"/>
      </w:pPr>
      <w:r>
        <w:t xml:space="preserve">A</w:t>
      </w:r>
      <w:r>
        <w:t xml:space="preserve"> </w:t>
      </w:r>
      <w:r>
        <w:rPr>
          <w:bCs/>
          <w:b/>
        </w:rPr>
        <w:t xml:space="preserve">JOURNALIST</w:t>
      </w:r>
      <w:r>
        <w:t xml:space="preserve"> </w:t>
      </w:r>
      <w:r>
        <w:t xml:space="preserve">operating in this market is expected to shoot video, edit audio for podcasts, write compelling web copy, and engage with audiences on social media platforms. The skill set required is hybrid. For instance, a reporter covering the annual wildfires—a frequent crisis in</w:t>
      </w:r>
      <w:r>
        <w:t xml:space="preserve"> </w:t>
      </w:r>
      <w:r>
        <w:rPr>
          <w:bCs/>
          <w:b/>
        </w:rPr>
        <w:t xml:space="preserve">United States Los Angeles</w:t>
      </w:r>
      <w:r>
        <w:t xml:space="preserve">—must be able to provide live video updates via mobile devices while simultaneously tweeting breaking news alerts.</w:t>
      </w:r>
    </w:p>
    <w:bookmarkEnd w:id="23"/>
    <w:bookmarkStart w:id="24" w:name="X21eb1dc75b96734edd68b0011dc5b79b917d655"/>
    <w:p>
      <w:pPr>
        <w:pStyle w:val="Heading3"/>
      </w:pPr>
      <w:r>
        <w:t xml:space="preserve">B. Investigative Integrity vs. Access Journalism</w:t>
      </w:r>
    </w:p>
    <w:p>
      <w:pPr>
        <w:pStyle w:val="FirstParagraph"/>
      </w:pPr>
      <w:r>
        <w:t xml:space="preserve">A unique challenge specific to Los Angeles is the tension between investigative integrity and the need for access to entertainment industries. Many local stories intersect with celebrity culture or corporate interests of major studios located in</w:t>
      </w:r>
      <w:r>
        <w:t xml:space="preserve"> </w:t>
      </w:r>
      <w:r>
        <w:rPr>
          <w:bCs/>
          <w:b/>
        </w:rPr>
        <w:t xml:space="preserve">United States Los Angeles</w:t>
      </w:r>
      <w:r>
        <w:t xml:space="preserve">. A</w:t>
      </w:r>
      <w:r>
        <w:t xml:space="preserve"> </w:t>
      </w:r>
      <w:r>
        <w:rPr>
          <w:bCs/>
          <w:b/>
        </w:rPr>
        <w:t xml:space="preserve">JOURNALIST</w:t>
      </w:r>
      <w:r>
        <w:t xml:space="preserve"> </w:t>
      </w:r>
      <w:r>
        <w:t xml:space="preserve">must navigate these pressures carefully, ensuring that financial incentives do not compromise editorial independence. Ethical reporting requires maintaining a clear boundary between promotional press and objective news coverage.</w:t>
      </w:r>
    </w:p>
    <w:bookmarkEnd w:id="24"/>
    <w:bookmarkEnd w:id="25"/>
    <w:bookmarkStart w:id="29" w:name="Xa276c80582b5f47e75ba5ecfdb708d7d5f8bf21"/>
    <w:p>
      <w:pPr>
        <w:pStyle w:val="Heading2"/>
      </w:pPr>
      <w:r>
        <w:rPr>
          <w:iCs/>
          <w:i/>
        </w:rPr>
        <w:t xml:space="preserve">IV. Contemporary Challenges in the Los Angeles Market</w:t>
      </w:r>
    </w:p>
    <w:bookmarkStart w:id="26" w:name="X897f09803b608fc76fe6bfaf5c19462fe5b53bc"/>
    <w:p>
      <w:pPr>
        <w:pStyle w:val="Heading3"/>
      </w:pPr>
      <w:r>
        <w:t xml:space="preserve">A. The Digital Disruption and Revenue Models</w:t>
      </w:r>
    </w:p>
    <w:p>
      <w:pPr>
        <w:pStyle w:val="FirstParagraph"/>
      </w:pPr>
      <w:r>
        <w:t xml:space="preserve">The economic foundation of news organizations in</w:t>
      </w:r>
      <w:r>
        <w:t xml:space="preserve"> </w:t>
      </w:r>
      <w:r>
        <w:rPr>
          <w:bCs/>
          <w:b/>
        </w:rPr>
        <w:t xml:space="preserve">United States Los Angeles</w:t>
      </w:r>
      <w:r>
        <w:t xml:space="preserve">, as elsewhere, has been radically altered by the shift to digital consumption. Classified advertising revenue, once the backbone of local newspapers like the</w:t>
      </w:r>
      <w:r>
        <w:t xml:space="preserve"> </w:t>
      </w:r>
      <w:r>
        <w:rPr>
          <w:iCs/>
          <w:i/>
        </w:rPr>
        <w:t xml:space="preserve">Houston Chronicle’s competitor in LA markets</w:t>
      </w:r>
      <w:r>
        <w:t xml:space="preserve">, has evaporated. Consequently, newsrooms have shrunk. The modern</w:t>
      </w:r>
      <w:r>
        <w:t xml:space="preserve"> </w:t>
      </w:r>
      <w:r>
        <w:rPr>
          <w:bCs/>
          <w:b/>
        </w:rPr>
        <w:t xml:space="preserve">JOURNALIST</w:t>
      </w:r>
      <w:r>
        <w:t xml:space="preserve"> </w:t>
      </w:r>
      <w:r>
        <w:t xml:space="preserve">often handles roles previously occupied by three or four separate staff members (writer, editor, photographer). This "beat reduction" poses a risk to deep-dive investigative work.</w:t>
      </w:r>
    </w:p>
    <w:bookmarkEnd w:id="26"/>
    <w:bookmarkStart w:id="27" w:name="b.-misinformation-and-speed"/>
    <w:p>
      <w:pPr>
        <w:pStyle w:val="Heading3"/>
      </w:pPr>
      <w:r>
        <w:t xml:space="preserve">B. Misinformation and Speed</w:t>
      </w:r>
    </w:p>
    <w:p>
      <w:pPr>
        <w:pStyle w:val="FirstParagraph"/>
      </w:pPr>
      <w:r>
        <w:t xml:space="preserve">The 24-hour news cycle driven by digital platforms places immense pressure on</w:t>
      </w:r>
      <w:r>
        <w:t xml:space="preserve"> </w:t>
      </w:r>
      <w:r>
        <w:rPr>
          <w:bCs/>
          <w:b/>
        </w:rPr>
        <w:t xml:space="preserve">JOURNALIST</w:t>
      </w:r>
      <w:r>
        <w:t xml:space="preserve"> </w:t>
      </w:r>
      <w:r>
        <w:t xml:space="preserve">professionals to break stories instantly. In the high-stakes environment of</w:t>
      </w:r>
      <w:r>
        <w:t xml:space="preserve"> </w:t>
      </w:r>
      <w:r>
        <w:rPr>
          <w:bCs/>
          <w:b/>
        </w:rPr>
        <w:t xml:space="preserve">United States Los Angeles</w:t>
      </w:r>
      <w:r>
        <w:t xml:space="preserve">, where rumors about celebrity scandals or political developments spread virally, verification becomes increasingly difficult. The ethical burden on the</w:t>
      </w:r>
      <w:r>
        <w:t xml:space="preserve"> </w:t>
      </w:r>
      <w:r>
        <w:rPr>
          <w:bCs/>
          <w:b/>
        </w:rPr>
        <w:t xml:space="preserve">JOURNALIST</w:t>
      </w:r>
      <w:r>
        <w:t xml:space="preserve"> </w:t>
      </w:r>
      <w:r>
        <w:t xml:space="preserve">is heavier than ever: they must verify facts before publishing to combat misinformation, even when competitors may rush to publish unverified claims.</w:t>
      </w:r>
    </w:p>
    <w:bookmarkEnd w:id="27"/>
    <w:bookmarkStart w:id="28" w:name="c.-diversity-and-representation"/>
    <w:p>
      <w:pPr>
        <w:pStyle w:val="Heading3"/>
      </w:pPr>
      <w:r>
        <w:t xml:space="preserve">C. Diversity and Representation</w:t>
      </w:r>
    </w:p>
    <w:p>
      <w:pPr>
        <w:pStyle w:val="FirstParagraph"/>
      </w:pPr>
      <w:r>
        <w:rPr>
          <w:bCs/>
          <w:b/>
        </w:rPr>
        <w:t xml:space="preserve">United States Los Angeles</w:t>
      </w:r>
      <w:r>
        <w:t xml:space="preserve"> </w:t>
      </w:r>
      <w:r>
        <w:t xml:space="preserve">is one of the most diverse cities in the world, with significant Latino, Asian American, and African American populations. However, newsroom demographics have historically lagged behind these community realities. There is an ongoing project within major media organizations to diversify their</w:t>
      </w:r>
      <w:r>
        <w:t xml:space="preserve"> </w:t>
      </w:r>
      <w:r>
        <w:rPr>
          <w:bCs/>
          <w:b/>
        </w:rPr>
        <w:t xml:space="preserve">JOURNALIST</w:t>
      </w:r>
      <w:r>
        <w:t xml:space="preserve"> </w:t>
      </w:r>
      <w:r>
        <w:t xml:space="preserve">workforce. Accurate representation ensures that stories affecting marginalized communities are told authentically and without bias.</w:t>
      </w:r>
    </w:p>
    <w:bookmarkEnd w:id="28"/>
    <w:bookmarkEnd w:id="29"/>
    <w:bookmarkStart w:id="30" w:name="Xfac9532fb5dc3c87e94c081b17177f8079714bd"/>
    <w:p>
      <w:pPr>
        <w:pStyle w:val="Heading2"/>
      </w:pPr>
      <w:r>
        <w:rPr>
          <w:iCs/>
          <w:i/>
        </w:rPr>
        <w:t xml:space="preserve">V. Strategic Recommendations for Future Growth</w:t>
      </w:r>
    </w:p>
    <w:p>
      <w:pPr>
        <w:pStyle w:val="FirstParagraph"/>
      </w:pPr>
      <w:r>
        <w:t xml:space="preserve">To ensure the longevity and relevance of journalistic institutions in</w:t>
      </w:r>
      <w:r>
        <w:t xml:space="preserve"> </w:t>
      </w:r>
      <w:r>
        <w:rPr>
          <w:bCs/>
          <w:b/>
        </w:rPr>
        <w:t xml:space="preserve">United States Los Angeles</w:t>
      </w:r>
      <w:r>
        <w:t xml:space="preserve">, several strategic actions are recommended:</w:t>
      </w:r>
    </w:p>
    <w:p>
      <w:pPr>
        <w:numPr>
          <w:ilvl w:val="0"/>
          <w:numId w:val="1001"/>
        </w:numPr>
        <w:pStyle w:val="Compact"/>
      </w:pPr>
      <w:r>
        <w:rPr>
          <w:iCs/>
          <w:i/>
          <w:bCs/>
          <w:b/>
        </w:rPr>
        <w:t xml:space="preserve">Data Journalism Integration:</w:t>
      </w:r>
      <w:r>
        <w:t xml:space="preserve"> </w:t>
      </w:r>
      <w:r>
        <w:t xml:space="preserve">Newsrooms must invest in data analytics units. A</w:t>
      </w:r>
      <w:r>
        <w:t xml:space="preserve"> </w:t>
      </w:r>
      <w:r>
        <w:rPr>
          <w:bCs/>
          <w:b/>
        </w:rPr>
        <w:t xml:space="preserve">JOURNALIST</w:t>
      </w:r>
      <w:r>
        <w:t xml:space="preserve"> </w:t>
      </w:r>
      <w:r>
        <w:t xml:space="preserve">equipped with data visualization skills can uncover trends in public safety or housing affordability that resonate deeply with the Los Angeles electorate.</w:t>
      </w:r>
    </w:p>
    <w:p>
      <w:pPr>
        <w:numPr>
          <w:ilvl w:val="0"/>
          <w:numId w:val="1001"/>
        </w:numPr>
        <w:pStyle w:val="Compact"/>
      </w:pPr>
      <w:r>
        <w:rPr>
          <w:iCs/>
          <w:i/>
          <w:bCs/>
          <w:b/>
        </w:rPr>
        <w:t xml:space="preserve">Niche Subscription Models:</w:t>
      </w:r>
      <w:r>
        <w:t xml:space="preserve"> </w:t>
      </w:r>
      <w:r>
        <w:t xml:space="preserve">Rather than relying solely on broad advertising, organizations should cultivate niche subscription models. For example, specialized reporting on environmental issues affecting coastal regions of</w:t>
      </w:r>
      <w:r>
        <w:t xml:space="preserve"> </w:t>
      </w:r>
      <w:r>
        <w:rPr>
          <w:bCs/>
          <w:b/>
        </w:rPr>
        <w:t xml:space="preserve">United States Los Angeles</w:t>
      </w:r>
      <w:r>
        <w:t xml:space="preserve"> </w:t>
      </w:r>
      <w:r>
        <w:t xml:space="preserve">can attract targeted subscriptions from environmentally conscious residents.</w:t>
      </w:r>
    </w:p>
    <w:p>
      <w:pPr>
        <w:numPr>
          <w:ilvl w:val="0"/>
          <w:numId w:val="1001"/>
        </w:numPr>
        <w:pStyle w:val="Compact"/>
      </w:pPr>
      <w:r>
        <w:rPr>
          <w:iCs/>
          <w:i/>
          <w:bCs/>
          <w:b/>
        </w:rPr>
        <w:t xml:space="preserve">Cross-Media Collaboration:</w:t>
      </w:r>
      <w:r>
        <w:t xml:space="preserve"> </w:t>
      </w:r>
      <w:r>
        <w:t xml:space="preserve">Collaborative journalism projects between local LA outlets and national networks can pool resources. This allows a</w:t>
      </w:r>
      <w:r>
        <w:t xml:space="preserve"> </w:t>
      </w:r>
      <w:r>
        <w:rPr>
          <w:bCs/>
          <w:b/>
        </w:rPr>
        <w:t xml:space="preserve">JOURNALIST</w:t>
      </w:r>
      <w:r>
        <w:t xml:space="preserve"> </w:t>
      </w:r>
      <w:r>
        <w:t xml:space="preserve">to access broader datasets while maintaining local relevance.</w:t>
      </w:r>
    </w:p>
    <w:p>
      <w:pPr>
        <w:numPr>
          <w:ilvl w:val="0"/>
          <w:numId w:val="1001"/>
        </w:numPr>
        <w:pStyle w:val="Compact"/>
      </w:pPr>
      <w:r>
        <w:rPr>
          <w:iCs/>
          <w:i/>
          <w:bCs/>
          <w:b/>
        </w:rPr>
        <w:t xml:space="preserve">Mental Health Support:</w:t>
      </w:r>
      <w:r>
        <w:t xml:space="preserve"> </w:t>
      </w:r>
      <w:r>
        <w:t xml:space="preserve">Covering crises such as homelessness, wildfires, or civil unrest takes a toll on the human psyche. Providing robust mental health resources for staff acting as</w:t>
      </w:r>
      <w:r>
        <w:t xml:space="preserve"> </w:t>
      </w:r>
      <w:r>
        <w:rPr>
          <w:bCs/>
          <w:b/>
        </w:rPr>
        <w:t xml:space="preserve">JOURNALIST</w:t>
      </w:r>
      <w:r>
        <w:t xml:space="preserve"> </w:t>
      </w:r>
      <w:r>
        <w:t xml:space="preserve">is essential for retention and ethical practice.</w:t>
      </w:r>
    </w:p>
    <w:bookmarkEnd w:id="30"/>
    <w:bookmarkStart w:id="31" w:name="Xa50f75500ecf846ab2fc5f306aa4852bf796122"/>
    <w:p>
      <w:pPr>
        <w:pStyle w:val="Heading2"/>
      </w:pPr>
      <w:r>
        <w:rPr>
          <w:iCs/>
          <w:i/>
        </w:rPr>
        <w:t xml:space="preserve">VI. Case Study: Crisis Reporting in United States Los Angeles</w:t>
      </w:r>
    </w:p>
    <w:p>
      <w:pPr>
        <w:pStyle w:val="FirstParagraph"/>
      </w:pPr>
      <w:r>
        <w:t xml:space="preserve">A pertinent example of journalistic excellence in</w:t>
      </w:r>
      <w:r>
        <w:t xml:space="preserve"> </w:t>
      </w:r>
      <w:r>
        <w:rPr>
          <w:bCs/>
          <w:b/>
        </w:rPr>
        <w:t xml:space="preserve">United States Los Angeles</w:t>
      </w:r>
      <w:r>
        <w:t xml:space="preserve"> </w:t>
      </w:r>
      <w:r>
        <w:t xml:space="preserve">is the coverage of recent natural disasters. When wildfires threaten neighborhoods, local</w:t>
      </w:r>
      <w:r>
        <w:t xml:space="preserve"> </w:t>
      </w:r>
      <w:r>
        <w:rPr>
          <w:bCs/>
          <w:b/>
        </w:rPr>
        <w:t xml:space="preserve">JOURNALIST</w:t>
      </w:r>
      <w:r>
        <w:t xml:space="preserve">s serve as vital lifelines for residents. Reports detailing evacuation routes, air quality indexes, and shelter locations save lives.</w:t>
      </w:r>
    </w:p>
    <w:p>
      <w:pPr>
        <w:pStyle w:val="BodyText"/>
      </w:pPr>
      <w:r>
        <w:t xml:space="preserve">In this context, the role of the</w:t>
      </w:r>
      <w:r>
        <w:t xml:space="preserve"> </w:t>
      </w:r>
      <w:r>
        <w:rPr>
          <w:bCs/>
          <w:b/>
        </w:rPr>
        <w:t xml:space="preserve">JOURNALIST</w:t>
      </w:r>
      <w:r>
        <w:t xml:space="preserve"> </w:t>
      </w:r>
      <w:r>
        <w:t xml:space="preserve">transcends traditional reporting; they become community guardians. The trust built through accurate, timely information during crises in</w:t>
      </w:r>
      <w:r>
        <w:t xml:space="preserve"> </w:t>
      </w:r>
      <w:r>
        <w:rPr>
          <w:bCs/>
          <w:b/>
        </w:rPr>
        <w:t xml:space="preserve">United States Los Angeles</w:t>
      </w:r>
      <w:r>
        <w:t xml:space="preserve"> </w:t>
      </w:r>
      <w:r>
        <w:t xml:space="preserve">directly correlates to audience loyalty and subscription retention in stable times.</w:t>
      </w:r>
    </w:p>
    <w:bookmarkEnd w:id="31"/>
    <w:bookmarkStart w:id="32" w:name="vii.-conclusion"/>
    <w:p>
      <w:pPr>
        <w:pStyle w:val="Heading2"/>
      </w:pPr>
      <w:r>
        <w:rPr>
          <w:iCs/>
          <w:i/>
        </w:rPr>
        <w:t xml:space="preserve">VII. Conclusion</w:t>
      </w:r>
    </w:p>
    <w:p>
      <w:pPr>
        <w:pStyle w:val="FirstParagraph"/>
      </w:pPr>
      <w:r>
        <w:t xml:space="preserve">The profession of the</w:t>
      </w:r>
      <w:r>
        <w:t xml:space="preserve"> </w:t>
      </w:r>
      <w:r>
        <w:rPr>
          <w:bCs/>
          <w:b/>
        </w:rPr>
        <w:t xml:space="preserve">JOURNALIST</w:t>
      </w:r>
      <w:r>
        <w:t xml:space="preserve"> </w:t>
      </w:r>
      <w:r>
        <w:t xml:space="preserve">in</w:t>
      </w:r>
      <w:r>
        <w:t xml:space="preserve"> </w:t>
      </w:r>
      <w:r>
        <w:rPr>
          <w:bCs/>
          <w:b/>
        </w:rPr>
        <w:t xml:space="preserve">United States Los Angeles</w:t>
      </w:r>
      <w:r>
        <w:t xml:space="preserve"> </w:t>
      </w:r>
      <w:r>
        <w:t xml:space="preserve">stands at a critical juncture. The city remains a powerhouse of media influence, but the mechanisms of news production are undergoing profound transformation. Success in this environment requires adaptability, ethical steadfastness, and technological proficiency.</w:t>
      </w:r>
    </w:p>
    <w:p>
      <w:pPr>
        <w:pStyle w:val="BodyText"/>
      </w:pPr>
      <w:r>
        <w:t xml:space="preserve">By embracing new storytelling technologies while upholding the core values of truth and accountability,</w:t>
      </w:r>
      <w:r>
        <w:t xml:space="preserve"> </w:t>
      </w:r>
      <w:r>
        <w:rPr>
          <w:bCs/>
          <w:b/>
        </w:rPr>
        <w:t xml:space="preserve">JOURNALIST</w:t>
      </w:r>
      <w:r>
        <w:t xml:space="preserve"> </w:t>
      </w:r>
      <w:r>
        <w:t xml:space="preserve">professionals can continue to serve the diverse populace of</w:t>
      </w:r>
      <w:r>
        <w:t xml:space="preserve"> </w:t>
      </w:r>
      <w:r>
        <w:rPr>
          <w:bCs/>
          <w:b/>
        </w:rPr>
        <w:t xml:space="preserve">United States Los Angeles</w:t>
      </w:r>
      <w:r>
        <w:t xml:space="preserve">. This project report underscores that regardless of the medium—be it television, print, or digital—the fundamental mission remains unchanged: to inform the public and hold power to account within this vibrant metropolitan landscape.</w:t>
      </w:r>
    </w:p>
    <w:bookmarkEnd w:id="32"/>
    <w:bookmarkStart w:id="33" w:name="viii.-references-further-reading"/>
    <w:p>
      <w:pPr>
        <w:pStyle w:val="Heading3"/>
      </w:pPr>
      <w:r>
        <w:rPr>
          <w:iCs/>
          <w:i/>
        </w:rPr>
        <w:t xml:space="preserve">VIII. References &amp; Further Reading</w:t>
      </w:r>
    </w:p>
    <w:p>
      <w:pPr>
        <w:numPr>
          <w:ilvl w:val="0"/>
          <w:numId w:val="1002"/>
        </w:numPr>
        <w:pStyle w:val="Compact"/>
      </w:pPr>
      <w:r>
        <w:t xml:space="preserve">Nielsen Media Research Reports on Los Angeles DMA (Designated Market Area).</w:t>
      </w:r>
    </w:p>
    <w:p>
      <w:pPr>
        <w:numPr>
          <w:ilvl w:val="0"/>
          <w:numId w:val="1002"/>
        </w:numPr>
        <w:pStyle w:val="Compact"/>
      </w:pPr>
      <w:r>
        <w:t xml:space="preserve">The Poynter Institute: Ethics in Digital Journalism.</w:t>
      </w:r>
    </w:p>
    <w:p>
      <w:pPr>
        <w:numPr>
          <w:ilvl w:val="0"/>
          <w:numId w:val="1002"/>
        </w:numPr>
        <w:pStyle w:val="Compact"/>
      </w:pPr>
      <w:r>
        <w:t xml:space="preserve">Annenberg School for Communication and Journalism at USC Studies on Media Diversity in LA.</w:t>
      </w:r>
    </w:p>
    <w:bookmarkEnd w:id="33"/>
    <w:bookmarkEnd w:id="34"/>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Evolution of the Journalist in United States Los Angeles</dc:title>
  <dc:creator/>
  <dc:language>en</dc:language>
  <cp:keywords/>
  <dcterms:created xsi:type="dcterms:W3CDTF">2026-07-29T19:35:50Z</dcterms:created>
  <dcterms:modified xsi:type="dcterms:W3CDTF">2026-07-29T19:35:50Z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