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the</w:t>
      </w:r>
      <w:r>
        <w:t xml:space="preserve"> </w:t>
      </w:r>
      <w:r>
        <w:t xml:space="preserve">"Judge"</w:t>
      </w:r>
      <w:r>
        <w:t xml:space="preserve"> </w:t>
      </w:r>
      <w:r>
        <w:t xml:space="preserve">Digital</w:t>
      </w:r>
      <w:r>
        <w:t xml:space="preserve"> </w:t>
      </w:r>
      <w:r>
        <w:t xml:space="preserve">Justice</w:t>
      </w:r>
      <w:r>
        <w:t xml:space="preserve"> </w:t>
      </w:r>
      <w:r>
        <w:t xml:space="preserve">Initiative</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7" w:name="project-report"/>
    <w:p>
      <w:pPr>
        <w:pStyle w:val="Heading1"/>
      </w:pPr>
      <w:r>
        <w:t xml:space="preserve">Project Report</w:t>
      </w:r>
    </w:p>
    <w:p>
      <w:pPr>
        <w:pStyle w:val="FirstParagraph"/>
      </w:pPr>
      <w:r>
        <w:rPr>
          <w:bCs/>
          <w:b/>
        </w:rPr>
        <w:t xml:space="preserve">Date:</w:t>
      </w:r>
      <w:r>
        <w:t xml:space="preserve"> </w:t>
      </w:r>
      <w:r>
        <w:t xml:space="preserve">October 26, 2023</w:t>
      </w:r>
      <w:r>
        <w:br/>
      </w:r>
      <w:r>
        <w:rPr>
          <w:bCs/>
          <w:b/>
        </w:rPr>
        <w:t xml:space="preserve">To:</w:t>
      </w:r>
      <w:r>
        <w:t xml:space="preserve">Tribunal de Justiça do Estado do Rio de Janeiro (TJ-RJ) Board of Directors</w:t>
      </w:r>
      <w:r>
        <w:br/>
      </w:r>
    </w:p>
    <w:bookmarkStart w:id="20" w:name="executive-summary"/>
    <w:p>
      <w:pPr>
        <w:pStyle w:val="Heading2"/>
      </w:pPr>
      <w:r>
        <w:t xml:space="preserve">Executive Summary</w:t>
      </w:r>
    </w:p>
    <w:p>
      <w:pPr>
        <w:pStyle w:val="FirstParagraph"/>
      </w:pPr>
      <w:r>
        <w:t xml:space="preserve">This Project Report outlines the strategic implementation of "Judge," a comprehensive digital judicial management system designed specifically for the unique legal landscape of Brazil Rio de Janeiro. The initiative aims to modernize court operations, reduce case backlog, and enhance access to justice for citizens within one of Brazil's most populous and complex jurisdictions. By integrating advanced artificial intelligence with user-centric design principles, "Judge" seeks to streamline administrative processes while maintaining the rigor required by Brazilian civil law procedures.</w:t>
      </w:r>
    </w:p>
    <w:bookmarkEnd w:id="20"/>
    <w:bookmarkStart w:id="21" w:name="introduction-and-context"/>
    <w:p>
      <w:pPr>
        <w:pStyle w:val="Heading2"/>
      </w:pPr>
      <w:r>
        <w:t xml:space="preserve">1. Introduction and Context</w:t>
      </w:r>
    </w:p>
    <w:p>
      <w:pPr>
        <w:pStyle w:val="FirstParagraph"/>
      </w:pPr>
      <w:r>
        <w:t xml:space="preserve">Brazil Rio de Janeiro serves as a critical hub for legal activity in South America, hosting millions of residents and a vast commercial sector. The local judiciary faces significant challenges due to high case volumes, resource constraints, and the need for efficient dispute resolution mechanisms. Traditional paper-based processes are no longer sustainable given the exponential growth of litigation related to consumer rights, labor disputes, and real estate conflicts.</w:t>
      </w:r>
    </w:p>
    <w:p>
      <w:pPr>
        <w:pStyle w:val="BodyText"/>
      </w:pPr>
      <w:r>
        <w:t xml:space="preserve">The "Judge" project addresses these challenges by providing a unified digital platform that connects judges, lawyers clerks citizens into a seamless ecosystem. Unlike generic solutions adopted elsewhere in Brazil Rio de Janeiro requires specialized features tailored to regional regulations specific procedural norms and linguistic nuances inherent to Portuguese-speaking jurisdictions.</w:t>
      </w:r>
    </w:p>
    <w:bookmarkEnd w:id="21"/>
    <w:bookmarkStart w:id="22" w:name="objectives-of-the-judge-initiative"/>
    <w:p>
      <w:pPr>
        <w:pStyle w:val="Heading2"/>
      </w:pPr>
      <w:r>
        <w:t xml:space="preserve">2. Objectives of the "Judge" Initiative</w:t>
      </w:r>
    </w:p>
    <w:p>
      <w:pPr>
        <w:numPr>
          <w:ilvl w:val="0"/>
          <w:numId w:val="1001"/>
        </w:numPr>
        <w:pStyle w:val="Compact"/>
      </w:pPr>
      <w:r>
        <w:rPr>
          <w:bCs/>
          <w:b/>
        </w:rPr>
        <w:t xml:space="preserve">Efficiency Enhancement:</w:t>
      </w:r>
    </w:p>
    <w:p>
      <w:pPr>
        <w:numPr>
          <w:ilvl w:val="0"/>
          <w:numId w:val="1001"/>
        </w:numPr>
        <w:pStyle w:val="Compact"/>
      </w:pPr>
      <w:r>
        <w:rPr>
          <w:bCs/>
          <w:b/>
        </w:rPr>
        <w:t xml:space="preserve">Transparency Boost:</w:t>
      </w:r>
    </w:p>
    <w:bookmarkEnd w:id="22"/>
    <w:bookmarkStart w:id="23" w:name="core-features-and-functionality"/>
    <w:p>
      <w:pPr>
        <w:pStyle w:val="Heading2"/>
      </w:pPr>
      <w:r>
        <w:t xml:space="preserve">3. Core Features and Functionality</w:t>
      </w:r>
    </w:p>
    <w:p>
      <w:pPr>
        <w:pStyle w:val="FirstParagraph"/>
      </w:pPr>
      <w:r>
        <w:t xml:space="preserve">"Judge" incorporates several key functionalities designed to meet the specific needs of Brazil Rio de Janeiro courts:</w:t>
      </w:r>
    </w:p>
    <w:p>
      <w:pPr>
        <w:pStyle w:val="BodyText"/>
      </w:pPr>
      <w:r>
        <w:t xml:space="preserve">Feature</w:t>
      </w:r>
    </w:p>
    <w:p>
      <w:pPr>
        <w:pStyle w:val="BodyText"/>
      </w:pPr>
      <w:r>
        <w:t xml:space="preserve">Description</w:t>
      </w:r>
    </w:p>
    <w:p>
      <w:pPr>
        <w:pStyle w:val="BodyText"/>
      </w:pPr>
      <w:r>
        <w:t xml:space="preserve">AI-Driven Case Assignment</w:t>
      </w:r>
    </w:p>
    <w:p>
      <w:pPr>
        <w:pStyle w:val="BodyText"/>
      </w:pPr>
      <w:r>
        <w:t xml:space="preserve">Algorithms analyze workload distribution ensuring equitable case allocation among judges based on expertise area and current capacity&lt; tr &gt;&lt; th class =" th "&gt; Document Automation &lt; td class = " td" &gt; Automated generation of standard forms motions orders reducing manual errors saving valuable time for legal professionals working in Brazil Rio de Janeiro courts</w:t>
      </w:r>
    </w:p>
    <w:p>
      <w:pPr>
        <w:pStyle w:val="BodyText"/>
      </w:pPr>
      <w:r>
        <w:t xml:space="preserve">Virtual Hearings Integration</w:t>
      </w:r>
    </w:p>
    <w:p>
      <w:pPr>
        <w:pStyle w:val="BodyText"/>
      </w:pPr>
      <w:r>
        <w:t xml:space="preserve">Seamless connection to secure video conferencing tools allowing remote participation without compromising procedural integrity or security protocols.</w:t>
      </w:r>
    </w:p>
    <w:p>
      <w:pPr>
        <w:pStyle w:val="BodyText"/>
      </w:pPr>
      <w:r>
        <w:t xml:space="preserve">&lt; tr &gt; &lt; th class =" th "&gt; Multi-Layered Security Protocol &lt; td class = " td" &gt; End-to-end encryption plus biometric authentication safeguards sensitive information complying with LGPD (Lei Geral de Proteção de Dados) standards applicable throughout Brazil including Rio de Janeiro state</w:t>
      </w:r>
    </w:p>
    <w:bookmarkEnd w:id="23"/>
    <w:bookmarkStart w:id="24" w:name="X00e8bc33a91e9b5e0ee3d66053e0e346918dbfb"/>
    <w:p>
      <w:pPr>
        <w:pStyle w:val="Heading2"/>
      </w:pPr>
      <w:r>
        <w:t xml:space="preserve">4. Implementation Strategy in Brazil Rio De Janeiro</w:t>
      </w:r>
    </w:p>
    <w:p>
      <w:pPr>
        <w:pStyle w:val="FirstParagraph"/>
      </w:pPr>
      <w:r>
        <w:t xml:space="preserve">The rollout of "Judge" will occur in three phases over eighteen months beginning with pilot testing across five selected district courts in central areas of the city before expanding statewide.</w:t>
      </w:r>
    </w:p>
    <w:p>
      <w:pPr>
        <w:numPr>
          <w:ilvl w:val="0"/>
          <w:numId w:val="1002"/>
        </w:numPr>
        <w:pStyle w:val="Compact"/>
      </w:pPr>
      <w:r>
        <w:t xml:space="preserve">Phase One: Requirements Gathering &amp; Design Validation (Months 1-3): Engage stakeholders including judges attorneys clerks citizens conduct workshops gather feedback refine user interface designs ensuring alignment with expectations from Brazil Rio De Janeiro community</w:t>
      </w:r>
    </w:p>
    <w:p>
      <w:pPr>
        <w:numPr>
          <w:ilvl w:val="0"/>
          <w:numId w:val="1002"/>
        </w:numPr>
        <w:pStyle w:val="Compact"/>
      </w:pPr>
      <w:r>
        <w:t xml:space="preserve">Phase Two: Technology Development Testing Deployment Preparation Months 4-9): Build core modules integrate existing legacy systems perform rigorous security audits train technical support teams ready for launch activities targeting initial release date end Q2 next fiscal year &lt; Li &gt;Phase Three: Pilot Launch Evaluation Expansion Months 10-18) : Deploy system select pilot locations monitor performance metrics gather user feedback address issues promptly plan statewide expansion based lessons learned during early adoption period</w:t>
      </w:r>
    </w:p>
    <w:bookmarkEnd w:id="24"/>
    <w:bookmarkStart w:id="25" w:name="expected-outcomes-and-impact-assessment"/>
    <w:p>
      <w:pPr>
        <w:pStyle w:val="Heading2"/>
      </w:pPr>
      <w:r>
        <w:t xml:space="preserve">5. Expected Outcomes and Impact Assessment</w:t>
      </w:r>
    </w:p>
    <w:p>
      <w:pPr>
        <w:pStyle w:val="FirstParagraph"/>
      </w:pPr>
      <w:r>
        <w:t xml:space="preserve">Successful implementation of "Judge" is projected to yield substantial benefits for Brazil Rio De Janeiro legal ecosystem:</w:t>
      </w:r>
    </w:p>
    <w:p>
      <w:pPr>
        <w:numPr>
          <w:ilvl w:val="0"/>
          <w:numId w:val="1003"/>
        </w:numPr>
        <w:pStyle w:val="Compact"/>
      </w:pPr>
      <w:r>
        <w:t xml:space="preserve">Reduced Backlogs: Eliminate years-long delays common in certain types cases allowing faster resolution improving public trust judicial system &lt; Li &gt; Cost Savings : Decrease operational expenses associated paper printing mailing physical storage minimizing environmental footprint aligning with sustainable development goals promoted globally including within Brazil Rio De Janeiro municipalities</w:t>
      </w:r>
    </w:p>
    <w:p>
      <w:pPr>
        <w:numPr>
          <w:ilvl w:val="0"/>
          <w:numId w:val="1003"/>
        </w:numPr>
        <w:pStyle w:val="Compact"/>
      </w:pPr>
      <w:r>
        <w:t xml:space="preserve">Improved Access to Justice : Enable underserved populations obtain legal remedies regardless geographic location income level fostering social equity principles fundamental democratic societies like ours</w:t>
      </w:r>
    </w:p>
    <w:bookmarkEnd w:id="25"/>
    <w:bookmarkStart w:id="26" w:name="challenges-and-mitigation-strategies"/>
    <w:p>
      <w:pPr>
        <w:pStyle w:val="Heading2"/>
      </w:pPr>
      <w:r>
        <w:t xml:space="preserve">6. Challenges and Mitigation Strategies</w:t>
      </w:r>
    </w:p>
    <w:p>
      <w:pPr>
        <w:pStyle w:val="FirstParagraph"/>
      </w:pPr>
      <w:r>
        <w:t xml:space="preserve">While promising several potential hurdles must be addressed proactively:</w:t>
      </w:r>
    </w:p>
    <w:p>
      <w:pPr>
        <w:pStyle w:val="BodyText"/>
      </w:pPr>
      <w:r>
        <w:t xml:space="preserve">Resistance to Change Some judges lawyers may hesitate adopt new technologies fearing increased complexity or loss control over familiar workflows comprehensive training programs change management strategies will help alleviate concerns promoting embrace innovation spirit prevalent today especially evident initiatives launched recently across Brazil Rio De Janeiro regions</w:t>
      </w:r>
    </w:p>
    <w:p>
      <w:pPr>
        <w:pStyle w:val="BodyText"/>
      </w:pPr>
      <w:r>
        <w:t xml:space="preserve">Data Privacy Concerns Handling vast amounts personal information demands strict adherence privacy laws ongoing monitoring audits ensure compliance preventing breaches maintaining confidence among users relying heavily confidentiality assurances provided institutions operating within Brazil Rio De Janeiro boundaries&lt; Li &gt;Technical Infrastructure Limitations Rural areas remote locations might lack adequate internet connectivity hindering effective usage hybrid models combining online offline capabilities can bridge gap ensuring inclusivity parity opportunities extended uniformly across diverse terrains characteristic vast territory encompassing entirety state governed under umbrella framework established nation-wide policies influenced heavily decisions made capitals like Brasilia alongside regional centers such as Rio De Janeiro itself &lt; h2 &gt;7. Conclusion</w:t>
      </w:r>
    </w:p>
    <w:p>
      <w:pPr>
        <w:pStyle w:val="BodyText"/>
      </w:pPr>
      <w:r>
        <w:t xml:space="preserve">The introduction of "Judge" represents a pivotal step forward for Brazil Rio De Janeiro judiciary embracing digital transformation not merely as optional upgrade but essential necessity driving progress ensuring fairness efficiency accessibility remain cornerstones upon which robust democratic frameworks built moving forward into future generations awaiting equitable treatment guaranteed constitutionally protected rights enforced consistently without discrimination bias prejudice anywhere across lands spanning tropical forests urban centers coastal zones inland plains stretching endlessly towards horizon where sky meets earth symbolizing boundless possibilities awaiting realization through collective effort commitment dedication exhibited every individual participating journey toward brighter tomorrow guided by principles justice equality freedom upheld sacredly hearts minds souls residing within borders defined lines drawn maps representing territories claimed held possessed ruled wisely justly equitably fairly always everywhere forevermore amen.</w:t>
      </w:r>
    </w:p>
    <w:p>
      <w:pPr>
        <w:pStyle w:val="BodyText"/>
      </w:pPr>
      <w:r>
        <w:t xml:space="preserve">End of Project Report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the "Judge" Digital Justice Initiative in Brazil Rio de Janeiro</dc:title>
  <dc:creator/>
  <dc:language>en</dc:language>
  <cp:keywords/>
  <dcterms:created xsi:type="dcterms:W3CDTF">2026-07-29T19:19:06Z</dcterms:created>
  <dcterms:modified xsi:type="dcterms:W3CDTF">2026-07-29T19:19:06Z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