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Modernization</w:t>
      </w:r>
      <w:r>
        <w:t xml:space="preserve"> </w:t>
      </w:r>
      <w:r>
        <w:t xml:space="preserve">of</w:t>
      </w:r>
      <w:r>
        <w:t xml:space="preserve"> </w:t>
      </w:r>
      <w:r>
        <w:t xml:space="preserve">the</w:t>
      </w:r>
      <w:r>
        <w:t xml:space="preserve"> </w:t>
      </w:r>
      <w:r>
        <w:t xml:space="preserve">Judicial</w:t>
      </w:r>
      <w:r>
        <w:t xml:space="preserve"> </w:t>
      </w:r>
      <w:r>
        <w:t xml:space="preserve">System</w:t>
      </w:r>
      <w:r>
        <w:t xml:space="preserve"> </w:t>
      </w:r>
      <w:r>
        <w:t xml:space="preserve">in</w:t>
      </w:r>
      <w:r>
        <w:t xml:space="preserve"> </w:t>
      </w:r>
      <w:r>
        <w:t xml:space="preserve">Egypt</w:t>
      </w:r>
      <w:r>
        <w:t xml:space="preserve"> </w:t>
      </w:r>
      <w:r>
        <w:t xml:space="preserve">Cairo</w:t>
      </w:r>
    </w:p>
    <w:bookmarkStart w:id="27" w:name="X934c2275845df4c847157baa47ef33d50295866"/>
    <w:p>
      <w:pPr>
        <w:pStyle w:val="Heading1"/>
      </w:pPr>
      <w:r>
        <w:t xml:space="preserve">Project Report: Modernizing the Judicial Framework and Enhancing the Role of the Judge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High Council of Justice, Republic of Egypt</w:t>
      </w:r>
      <w:r>
        <w:br/>
      </w:r>
      <w:r>
        <w:rPr>
          <w:bCs/>
          <w:b/>
        </w:rPr>
        <w:t xml:space="preserve">From:</w:t>
      </w:r>
      <w:r>
        <w:t xml:space="preserve"> </w:t>
      </w:r>
      <w:r>
        <w:t xml:space="preserve">Strategic Judicial Reform Committee</w:t>
      </w:r>
      <w:r>
        <w:br/>
      </w:r>
      <w:r>
        <w:rPr>
          <w:iCs/>
          <w:i/>
          <w:vertAlign w:val="subscript"/>
        </w:rPr>
        <w:t xml:space="preserve">This report outlines the strategic initiative to modernize the judicial infrastructure in Egypt Cairo, with a specific focus on empowering and supporting the Judge through technological integration and professional development.</w:t>
      </w:r>
    </w:p>
    <w:bookmarkStart w:id="20" w:name="introduction"/>
    <w:p>
      <w:pPr>
        <w:pStyle w:val="Heading2"/>
      </w:pPr>
      <w:r>
        <w:t xml:space="preserve">1. Introduction</w:t>
      </w:r>
    </w:p>
    <w:p>
      <w:pPr>
        <w:pStyle w:val="FirstParagraph"/>
      </w:pPr>
      <w:r>
        <w:t xml:space="preserve">The legal landscape of Egypt is undergoing a profound transformation as the nation strives to align its judicial practices with international standards while preserving its rich cultural heritage. Central to this transformation is the city of Egypt Cairo, which serves not only as the political and economic heart of the country but also as a major hub for legal commerce and dispute resolution in North Africa. The primary objective of this project report is to detail the strategies required to enhance efficiency, transparency, and accessibility within the courts located in Egypt Cairo. Crucially, this initiative places "Judge" at its core, recognizing that no judicial reform can succeed without fully supporting the individuals who hold the mantle of justice.</w:t>
      </w:r>
    </w:p>
    <w:p>
      <w:pPr>
        <w:pStyle w:val="BodyText"/>
      </w:pPr>
      <w:r>
        <w:t xml:space="preserve">In recent years, population growth and urbanization in Egypt Cairo have placed unprecedented pressure on existing legal resources. The volume of cases filed in civil and commercial courts has surged, leading to backlogs that delay justice for citizens. This report argues that by leveraging digital transformation and providing robust administrative support to the Judge, we can alleviate these pressures. The role of the Judge is evolving from a purely adjudicative figure to a manager of complex legal proceedings who requires cutting-edge tools to function effectively.</w:t>
      </w:r>
    </w:p>
    <w:bookmarkEnd w:id="20"/>
    <w:bookmarkStart w:id="21" w:name="objectives-and-scope"/>
    <w:p>
      <w:pPr>
        <w:pStyle w:val="Heading2"/>
      </w:pPr>
      <w:r>
        <w:t xml:space="preserve">2. Objectives and Scope</w:t>
      </w:r>
    </w:p>
    <w:p>
      <w:pPr>
        <w:pStyle w:val="FirstParagraph"/>
      </w:pPr>
      <w:r>
        <w:t xml:space="preserve">The scope of this project is strictly confined to the metropolitan area of Egypt Cairo, addressing the unique logistical and demographic challenges presented by one of the most densely populated urban centers in Africa. The primary objectives are threefold:</w:t>
      </w:r>
    </w:p>
    <w:p>
      <w:pPr>
        <w:numPr>
          <w:ilvl w:val="0"/>
          <w:numId w:val="1001"/>
        </w:numPr>
        <w:pStyle w:val="Compact"/>
      </w:pPr>
      <w:r>
        <w:rPr>
          <w:bCs/>
          <w:b/>
        </w:rPr>
        <w:t xml:space="preserve">Digital Integration:</w:t>
      </w:r>
      <w:r>
        <w:t xml:space="preserve"> </w:t>
      </w:r>
      <w:r>
        <w:t xml:space="preserve">To implement a unified electronic filing system that reduces paper-based workflows.</w:t>
      </w:r>
    </w:p>
    <w:p>
      <w:pPr>
        <w:numPr>
          <w:ilvl w:val="0"/>
          <w:numId w:val="1001"/>
        </w:numPr>
        <w:pStyle w:val="Compact"/>
      </w:pPr>
      <w:r>
        <w:rPr>
          <w:bCs/>
          <w:b/>
        </w:rPr>
        <w:t xml:space="preserve">Judicial Empowerment:</w:t>
      </w:r>
      <w:r>
        <w:t xml:space="preserve"> </w:t>
      </w:r>
      <w:r>
        <w:t xml:space="preserve">To provide specialized training for the Judge focused on case management software and legal technology.</w:t>
      </w:r>
    </w:p>
    <w:p>
      <w:pPr>
        <w:numPr>
          <w:ilvl w:val="0"/>
          <w:numId w:val="1001"/>
        </w:numPr>
        <w:pStyle w:val="Compact"/>
      </w:pPr>
      <w:r>
        <w:rPr>
          <w:bCs/>
          <w:b/>
        </w:rPr>
        <w:t xml:space="preserve">Citizen Access:</w:t>
      </w:r>
      <w:r>
        <w:t xml:space="preserve"> </w:t>
      </w:r>
      <w:r>
        <w:t xml:space="preserve">To create user-friendly digital portals for litigants in Egypt Cairo to track case progress, thereby reducing physical congestion in courthouse premises.</w:t>
      </w:r>
    </w:p>
    <w:bookmarkEnd w:id="21"/>
    <w:bookmarkStart w:id="22" w:name="the-central-role-of-the-judge"/>
    <w:p>
      <w:pPr>
        <w:pStyle w:val="Heading2"/>
      </w:pPr>
      <w:r>
        <w:t xml:space="preserve">3. The Central Role of the Judge</w:t>
      </w:r>
    </w:p>
    <w:p>
      <w:pPr>
        <w:pStyle w:val="FirstParagraph"/>
      </w:pPr>
      <w:r>
        <w:t xml:space="preserve">The "Judge" is the pivotal element of this reform. Historically, judges in Egypt have faced administrative burdens that detract from their core duty of interpreting and applying the law. This project seeks to reverse that trend by automating routine administrative tasks such as scheduling, document archiving, and citation verification. By relieving the Judge of these clerical duties, we allow them to devote more time to deliberation and ruling.</w:t>
      </w:r>
    </w:p>
    <w:p>
      <w:pPr>
        <w:pStyle w:val="BodyText"/>
      </w:pPr>
      <w:r>
        <w:t xml:space="preserve">Furthermore, the project emphasizes continuous professional development. In Egypt Cairo, where legal precedents are rapidly evolving due to new economic regulations and digital commerce laws, keeping the Judge updated is paramount. The project will fund specialized workshops in Cairo involving international experts who can share best practices from other jurisdictions. This ensures that every Judge serving in Egypt Cairo possesses the modern skills necessary to handle complex commercial disputes, intellectual property cases, and cross-border litigation.</w:t>
      </w:r>
    </w:p>
    <w:bookmarkEnd w:id="22"/>
    <w:bookmarkStart w:id="23" w:name="X2e3bd9aaf42ab38c203bb01a43c549cffd19154"/>
    <w:p>
      <w:pPr>
        <w:pStyle w:val="Heading2"/>
      </w:pPr>
      <w:r>
        <w:t xml:space="preserve">4. Infrastructure and Technological Implementation</w:t>
      </w:r>
    </w:p>
    <w:p>
      <w:pPr>
        <w:pStyle w:val="FirstParagraph"/>
      </w:pPr>
      <w:r>
        <w:t xml:space="preserve">The backbone of this initiative is the "Cairo Justice Digital Network." This infrastructure will connect all courts within Egypt Cairo to a centralized cloud-based server. For the Judge, this means instant access to case files, historical precedents, and relevant legislation from any terminal within their courtroom or chambers. Security protocols will be rigorously enforced to protect sensitive data and maintain judicial integrity.</w:t>
      </w:r>
    </w:p>
    <w:p>
      <w:pPr>
        <w:pStyle w:val="BodyText"/>
      </w:pPr>
      <w:r>
        <w:t xml:space="preserve">A key feature for the Judge is the integration of Artificial Intelligence (AI) assistants. These AI tools will not make decisions but will assist in legal research, summarizing lengthy witness testimonies, and flagging potential procedural errors before a hearing. This technological support system acts as a force multiplier for the Judge’s intellect and efficiency. In Egypt Cairo, where court sessions can be intense and fast-paced, such immediate access to information is critical for maintaining the speed of justice.</w:t>
      </w:r>
    </w:p>
    <w:bookmarkEnd w:id="23"/>
    <w:bookmarkStart w:id="24" w:name="challenges-in-egypt-cairo"/>
    <w:p>
      <w:pPr>
        <w:pStyle w:val="Heading2"/>
      </w:pPr>
      <w:r>
        <w:t xml:space="preserve">5. Challenges in Egypt Cairo</w:t>
      </w:r>
    </w:p>
    <w:p>
      <w:pPr>
        <w:pStyle w:val="FirstParagraph"/>
      </w:pPr>
      <w:r>
        <w:t xml:space="preserve">Implementing these changes in Egypt Cairo presents specific challenges. The density of the city means that physical infrastructure upgrades must be coordinated carefully to avoid disrupting ongoing court operations. Additionally, there is a need for significant change management among senior judicial officers who may be resistant to new technologies. To address this, the project includes a comprehensive stakeholder engagement strategy designed to demonstrate the benefits of modernization directly to every Judge involved.</w:t>
      </w:r>
    </w:p>
    <w:p>
      <w:pPr>
        <w:pStyle w:val="BodyText"/>
      </w:pPr>
      <w:r>
        <w:t xml:space="preserve">Another challenge is the digital divide among litigants. While technology improves efficiency for the Judge, it must not alienate citizens in Egypt Cairo who lack digital literacy. Therefore, "digital help desks" will be established within major courthouses to assist citizens in navigating the electronic systems, ensuring that access to justice remains equitable.</w:t>
      </w:r>
    </w:p>
    <w:bookmarkEnd w:id="24"/>
    <w:bookmarkStart w:id="25" w:name="expected-outcomes-and-impact"/>
    <w:p>
      <w:pPr>
        <w:pStyle w:val="Heading2"/>
      </w:pPr>
      <w:r>
        <w:t xml:space="preserve">6. Expected Outcomes and Impact</w:t>
      </w:r>
    </w:p>
    <w:p>
      <w:pPr>
        <w:pStyle w:val="FirstParagraph"/>
      </w:pPr>
      <w:r>
        <w:t xml:space="preserve">The successful implementation of this project is expected to yield measurable improvements in the judicial output. We anticipate a 30% reduction in case processing times within the first two years. For the Judge, this translates to a more manageable workload and reduced stress, leading to higher job satisfaction and retention rates among talented legal professionals in Egypt Cairo.</w:t>
      </w:r>
    </w:p>
    <w:p>
      <w:pPr>
        <w:pStyle w:val="BodyText"/>
      </w:pPr>
      <w:r>
        <w:t xml:space="preserve">Transparency is another major outcome. With digital records accessible through secure portals, the public can see that justice is being administered fairly and promptly. This enhances the rule of law and boosts investor confidence in Egypt Cairo as a stable venue for commerce. When potential investors see that the Judge has access to efficient tools, they are more likely to engage in contracts within this jurisdiction.</w:t>
      </w:r>
    </w:p>
    <w:bookmarkEnd w:id="25"/>
    <w:bookmarkStart w:id="26" w:name="conclusion"/>
    <w:p>
      <w:pPr>
        <w:pStyle w:val="Heading2"/>
      </w:pPr>
      <w:r>
        <w:t xml:space="preserve">7. Conclusion</w:t>
      </w:r>
    </w:p>
    <w:p>
      <w:pPr>
        <w:pStyle w:val="FirstParagraph"/>
      </w:pPr>
      <w:r>
        <w:t xml:space="preserve">In conclusion, this Project Report highlights that the modernization of the judicial system in Egypt Cairo is not merely about hardware and software; it is fundamentally about empowering the Judge. By equipping every Judge with the necessary technological tools and administrative support, we honor their role as guardians of justice. The transformation of Egypt Cairo into a model for digital justice will serve as a beacon for legal reform across the region. The investment in technology is an investment in human capital, ensuring that the Judges serving today can effectively uphold the law in a rapidly changing world.</w:t>
      </w:r>
    </w:p>
    <w:p>
      <w:pPr>
        <w:pStyle w:val="BodyText"/>
      </w:pPr>
      <w:r>
        <w:t xml:space="preserve">We recommend immediate approval of Phase 1 funding to commence infrastructure planning and pilot programs in select courts within Egypt Cairo. The future of justice relies on our willingness to adapt, and by focusing on the Judge, we ensure that adaptation serves the ultimate goal: fair and efficient justice for all citizens.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Modernization of the Judicial System in Egypt Cairo</dc:title>
  <dc:creator/>
  <dc:language>en</dc:language>
  <cp:keywords/>
  <dcterms:created xsi:type="dcterms:W3CDTF">2026-07-29T13:56:29Z</dcterms:created>
  <dcterms:modified xsi:type="dcterms:W3CDTF">2026-07-29T13:56:29Z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