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Digital</w:t>
      </w:r>
      <w:r>
        <w:t xml:space="preserve"> </w:t>
      </w:r>
      <w:r>
        <w:t xml:space="preserve">Judge</w:t>
      </w:r>
      <w:r>
        <w:t xml:space="preserve"> </w:t>
      </w:r>
      <w:r>
        <w:t xml:space="preserve">System</w:t>
      </w:r>
      <w:r>
        <w:t xml:space="preserve"> </w:t>
      </w:r>
      <w:r>
        <w:t xml:space="preserve">in</w:t>
      </w:r>
      <w:r>
        <w:t xml:space="preserve"> </w:t>
      </w:r>
      <w:r>
        <w:t xml:space="preserve">Islamabad,</w:t>
      </w:r>
      <w:r>
        <w:t xml:space="preserve"> </w:t>
      </w:r>
      <w:r>
        <w:t xml:space="preserve">Pakistan</w:t>
      </w:r>
    </w:p>
    <w:p>
      <w:pPr>
        <w:pStyle w:val="FirstParagraph"/>
      </w:pPr>
      <w:r>
        <w:t xml:space="preserve">```html</w:t>
      </w:r>
    </w:p>
    <w:bookmarkStart w:id="32" w:name="Xcd9fa4a4a95d8e821c0a7b395548a1442c4130e"/>
    <w:p>
      <w:pPr>
        <w:pStyle w:val="Heading1"/>
      </w:pPr>
      <w:r>
        <w:t xml:space="preserve">Project Report: Implementation of the Digital Judge Support System in Islamabad, Pakistan</w:t>
      </w:r>
    </w:p>
    <w:p>
      <w:pPr>
        <w:pStyle w:val="FirstParagraph"/>
      </w:pPr>
      <w:r>
        <w:rPr>
          <w:bCs/>
          <w:b/>
        </w:rPr>
        <w:t xml:space="preserve">Date:</w:t>
      </w:r>
      <w:r>
        <w:t xml:space="preserve"> </w:t>
      </w:r>
      <w:r>
        <w:t xml:space="preserve">October 26, 2023</w:t>
      </w:r>
      <w:r>
        <w:br/>
      </w:r>
      <w:r>
        <w:rPr>
          <w:bCs/>
          <w:b/>
        </w:rPr>
        <w:t xml:space="preserve">To:</w:t>
      </w:r>
      <w:r>
        <w:t xml:space="preserve">The Honorable Chief Justice of the High Court of Islamabad and The Ministry of Law and Justice</w:t>
      </w:r>
      <w:r>
        <w:br/>
      </w:r>
    </w:p>
    <w:p>
      <w:pPr>
        <w:pStyle w:val="BodyText"/>
      </w:pPr>
      <w:r>
        <w:t xml:space="preserve">From:Project Management Office, Judicial Reform Initiative</w:t>
      </w:r>
      <w:r>
        <w:br/>
      </w:r>
    </w:p>
    <w:p>
      <w:pPr>
        <w:pStyle w:val="BodyText"/>
      </w:pPr>
      <w:r>
        <w:t xml:space="preserve">Subject: A Comprehensive Framework for Digitizing Judicial Operations in Pakistan Islamabad</w:t>
      </w:r>
    </w:p>
    <w:bookmarkStart w:id="20" w:name="executive-summary"/>
    <w:p>
      <w:pPr>
        <w:pStyle w:val="Heading2"/>
      </w:pPr>
      <w:r>
        <w:t xml:space="preserve">1. Executive Summary</w:t>
      </w:r>
    </w:p>
    <w:p>
      <w:pPr>
        <w:pStyle w:val="FirstParagraph"/>
      </w:pPr>
      <w:r>
        <w:t xml:space="preserve">The judiciary of Pakistan stands at a critical juncture where traditional methodologies are increasingly insufficient to manage the growing volume of legal disputes. This project report outlines a strategic initiative titled "The Digital Judge Initiative," specifically tailored for the capital region, Pakistan Islamabad. The primary objective is to integrate advanced digital tools into the daily workflow of every Judge within the Islamabad jurisdiction. By leveraging Artificial Intelligence (AI), Big Data analytics, and secure cloud infrastructure, this project aims to reduce case backlog, enhance transparency, and ensure that every Judge in Pakistan Islamabad can deliver justice with unprecedented speed and accuracy. This document details the scope, methodology, challenges specific to Pakistan Islamabad’s legal landscape.</w:t>
      </w:r>
    </w:p>
    <w:bookmarkEnd w:id="20"/>
    <w:bookmarkStart w:id="21" w:name="background-and-context"/>
    <w:p>
      <w:pPr>
        <w:pStyle w:val="Heading2"/>
      </w:pPr>
      <w:r>
        <w:t xml:space="preserve">2. Background and Context</w:t>
      </w:r>
    </w:p>
    <w:p>
      <w:pPr>
        <w:pStyle w:val="FirstParagraph"/>
      </w:pPr>
      <w:r>
        <w:t xml:space="preserve">Pakistan has one of the largest backlogs of pending cases in the world. In major urban centers like Pakistan Islamabad, the congestion is particularly acute due to high population density and complex commercial litigation. The traditional paper-based system utilized by many Judges creates significant bottlenecks. Files are often misplaced, retrieval times are slow, and precedent research is manual and time-consuming.</w:t>
      </w:r>
    </w:p>
    <w:p>
      <w:pPr>
        <w:pStyle w:val="BodyText"/>
      </w:pPr>
      <w:r>
        <w:t xml:space="preserve">The government of Pakistan has recognized these challenges through its "Digital Pakistan" vision. However, the implementation at the district level in Pakistan Islamabad requires a specialized approach. Unlike rural areas where infrastructure may be lacking, Islamabad possesses the necessary digital infrastructure but lacks cohesive judicial integration. Therefore, this project focuses on empowering every Judge with software that simplifies case management, legal research,</w:t>
      </w:r>
    </w:p>
    <w:bookmarkEnd w:id="21"/>
    <w:bookmarkStart w:id="22" w:name="project-objectives"/>
    <w:p>
      <w:pPr>
        <w:pStyle w:val="Heading2"/>
      </w:pPr>
      <w:r>
        <w:t xml:space="preserve">3. Project Objectives</w:t>
      </w:r>
    </w:p>
    <w:p>
      <w:pPr>
        <w:pStyle w:val="FirstParagraph"/>
      </w:pPr>
      <w:r>
        <w:t xml:space="preserve">The core objectives of this project are multifaceted:</w:t>
      </w:r>
    </w:p>
    <w:p>
      <w:pPr>
        <w:numPr>
          <w:ilvl w:val="0"/>
          <w:numId w:val="1001"/>
        </w:numPr>
        <w:pStyle w:val="Compact"/>
      </w:pPr>
      <w:r>
        <w:rPr>
          <w:bCs/>
          <w:b/>
        </w:rPr>
        <w:t xml:space="preserve">Precision in Judgment:</w:t>
      </w:r>
      <w:r>
        <w:t xml:space="preserve"> </w:t>
      </w:r>
      <w:r>
        <w:t xml:space="preserve">To provide each Judge with an AI-driven tool that suggests relevant precedents from the Supreme Court and High Court records, ensuring consistency in legal rulings.</w:t>
      </w:r>
    </w:p>
    <w:p>
      <w:pPr>
        <w:numPr>
          <w:ilvl w:val="0"/>
          <w:numId w:val="1001"/>
        </w:numPr>
        <w:pStyle w:val="Compact"/>
      </w:pPr>
      <w:r>
        <w:rPr>
          <w:bCs/>
          <w:b/>
        </w:rPr>
        <w:t xml:space="preserve">Efficiency in Case Management:</w:t>
      </w:r>
      <w:r>
        <w:t xml:space="preserve"> </w:t>
      </w:r>
      <w:r>
        <w:t xml:space="preserve">To reduce the administrative burden on every Judge by automating scheduling, hearing notes, and order drafting.</w:t>
      </w:r>
    </w:p>
    <w:p>
      <w:pPr>
        <w:numPr>
          <w:ilvl w:val="0"/>
          <w:numId w:val="1001"/>
        </w:numPr>
        <w:pStyle w:val="Compact"/>
      </w:pPr>
      <w:r>
        <w:rPr>
          <w:bCs/>
          <w:b/>
        </w:rPr>
        <w:t xml:space="preserve">Transparency:</w:t>
      </w:r>
      <w:r>
        <w:t xml:space="preserve"> </w:t>
      </w:r>
      <w:r>
        <w:t xml:space="preserve">To create an immutable digital record of proceedings in Pakistan Islamabad, enhancing public trust in the judicial process.</w:t>
      </w:r>
    </w:p>
    <w:p>
      <w:pPr>
        <w:numPr>
          <w:ilvl w:val="0"/>
          <w:numId w:val="1001"/>
        </w:numPr>
        <w:pStyle w:val="Compact"/>
      </w:pPr>
      <w:r>
        <w:rPr>
          <w:bCs/>
          <w:b/>
        </w:rPr>
        <w:t xml:space="preserve">Data-Driven Policy Making:</w:t>
      </w:r>
      <w:r>
        <w:t xml:space="preserve"> </w:t>
      </w:r>
      <w:r>
        <w:t xml:space="preserve">To aggregate data from all Judges to identify trends in crime and civil disputes specific to Pakistan Islamabad, aiding legislative reforms.</w:t>
      </w:r>
    </w:p>
    <w:bookmarkEnd w:id="22"/>
    <w:bookmarkStart w:id="26" w:name="X391d5352299483dba500b775fe46d8802e4cd82"/>
    <w:p>
      <w:pPr>
        <w:pStyle w:val="Heading2"/>
      </w:pPr>
      <w:r>
        <w:t xml:space="preserve">4. Technical Architecture for the Digital Judge</w:t>
      </w:r>
    </w:p>
    <w:p>
      <w:pPr>
        <w:pStyle w:val="FirstParagraph"/>
      </w:pPr>
      <w:r>
        <w:t xml:space="preserve">The proposed system consists of three main layers designed specifically for the high-security environment of Pakistan Islamabad:</w:t>
      </w:r>
    </w:p>
    <w:bookmarkStart w:id="23" w:name="X1639f68c1274dad7ced712223b0c1d5acd237cf"/>
    <w:p>
      <w:pPr>
        <w:pStyle w:val="Heading3"/>
      </w:pPr>
      <w:r>
        <w:t xml:space="preserve">4.1 User Interface Layer (The Judge's Dashboard)</w:t>
      </w:r>
    </w:p>
    <w:p>
      <w:pPr>
        <w:pStyle w:val="FirstParagraph"/>
      </w:pPr>
      <w:r>
        <w:t xml:space="preserve">This is a secure, web-based portal accessible only to authenticated Judges. It provides a clean interface showing upcoming hearings, pending judgments, and flagged cases requiring urgent attention. The dashboard is customized for every Judge based on their specialization (e.g., Family Court, Criminal Court).</w:t>
      </w:r>
    </w:p>
    <w:bookmarkEnd w:id="23"/>
    <w:bookmarkStart w:id="24" w:name="ai-and-analytics-engine"/>
    <w:p>
      <w:pPr>
        <w:pStyle w:val="Heading3"/>
      </w:pPr>
      <w:r>
        <w:t xml:space="preserve">4.2 AI and Analytics Engine</w:t>
      </w:r>
    </w:p>
    <w:p>
      <w:pPr>
        <w:pStyle w:val="FirstParagraph"/>
      </w:pPr>
      <w:r>
        <w:t xml:space="preserve">This backend engine processes legal documents submitted by lawyers in Pakistan Islamabad. Using Natural Language Processing (NLP), it summarizes lengthy arguments into bullet points for the Judge. It also cross-references case details with thousands of previous verdicts to suggest analogous cases, aiding the Judge in making informed decisions.</w:t>
      </w:r>
    </w:p>
    <w:bookmarkEnd w:id="24"/>
    <w:bookmarkStart w:id="25" w:name="security-and-data-storage-layer"/>
    <w:p>
      <w:pPr>
        <w:pStyle w:val="Heading3"/>
      </w:pPr>
      <w:r>
        <w:t xml:space="preserve">4.3 Security and Data Storage Layer</w:t>
      </w:r>
    </w:p>
    <w:p>
      <w:pPr>
        <w:pStyle w:val="FirstParagraph"/>
      </w:pPr>
      <w:r>
        <w:t xml:space="preserve">Data privacy is paramount. All information regarding cases handled by every Judge will be stored on a localized server within Islamabad to comply with national data sovereignty laws. End-to-end encryption will protect sensitive personal details of litigants.</w:t>
      </w:r>
    </w:p>
    <w:bookmarkEnd w:id="25"/>
    <w:bookmarkEnd w:id="26"/>
    <w:bookmarkStart w:id="27" w:name="X2ef8bc4170124f945b15978681220ecd10f26b3"/>
    <w:p>
      <w:pPr>
        <w:pStyle w:val="Heading2"/>
      </w:pPr>
      <w:r>
        <w:t xml:space="preserve">5. Implementation Strategy in Pakistan Islamabad</w:t>
      </w:r>
    </w:p>
    <w:p>
      <w:pPr>
        <w:pStyle w:val="FirstParagraph"/>
      </w:pPr>
      <w:r>
        <w:t xml:space="preserve">The rollout in Pakistan Islamabad will occur in three phases:</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t xml:space="preserve">Pilot Phase</w:t>
      </w:r>
    </w:p>
    <w:p>
      <w:pPr>
        <w:pStyle w:val="BodyText"/>
      </w:pPr>
      <w:r>
        <w:t xml:space="preserve">Deployment in 5 selected courts in Islamabad to test stability and user feedback from Judges.</w:t>
      </w:r>
    </w:p>
    <w:p>
      <w:pPr>
        <w:pStyle w:val="BodyText"/>
      </w:pPr>
      <w:r>
        <w:t xml:space="preserve">Months 1-3</w:t>
      </w:r>
    </w:p>
    <w:p>
      <w:pPr>
        <w:pStyle w:val="BodyText"/>
      </w:pPr>
      <w:r>
        <w:t xml:space="preserve">Broad Deployment</w:t>
      </w:r>
    </w:p>
    <w:p>
      <w:pPr>
        <w:pStyle w:val="BodyText"/>
      </w:pPr>
      <w:r>
        <w:t xml:space="preserve">Rolling out the system to all civil and criminal courts within Pakistan Islamabad. Comprehensive training workshops for every Judge.</w:t>
      </w:r>
    </w:p>
    <w:p>
      <w:pPr>
        <w:pStyle w:val="BodyText"/>
      </w:pPr>
      <w:r>
        <w:t xml:space="preserve">Months 4-9</w:t>
      </w:r>
    </w:p>
    <w:p>
      <w:pPr>
        <w:pStyle w:val="BodyText"/>
      </w:pPr>
      <w:r>
        <w:t xml:space="preserve">Full Integration</w:t>
      </w:r>
    </w:p>
    <w:p>
      <w:pPr>
        <w:pStyle w:val="BodyText"/>
      </w:pPr>
      <w:r>
        <w:t xml:space="preserve">Connecting with national databases, police records, and penitentiary systems in Pakistan Islamabad for holistic case management.</w:t>
      </w:r>
    </w:p>
    <w:p>
      <w:pPr>
        <w:pStyle w:val="BodyText"/>
      </w:pPr>
      <w:r>
        <w:t xml:space="preserve">Months 10-12</w:t>
      </w:r>
    </w:p>
    <w:bookmarkEnd w:id="27"/>
    <w:bookmarkStart w:id="28" w:name="challenges-and-mitigation-strategies"/>
    <w:p>
      <w:pPr>
        <w:pStyle w:val="Heading2"/>
      </w:pPr>
      <w:r>
        <w:t xml:space="preserve">6. Challenges and Mitigation Strategies</w:t>
      </w:r>
    </w:p>
    <w:p>
      <w:pPr>
        <w:pStyle w:val="FirstParagraph"/>
      </w:pPr>
      <w:r>
        <w:t xml:space="preserve">Cultural Resistance:A significant challenge is the reluctance of some Judges in Pakistan Islamabad to adopt new technology. Mitigation involves extensive training programs that highlight how the Digital Judge tool reduces, not complicates, their workload.</w:t>
      </w:r>
    </w:p>
    <w:p>
      <w:pPr>
        <w:pStyle w:val="BodyText"/>
      </w:pPr>
      <w:r>
        <w:rPr>
          <w:bCs/>
          <w:b/>
        </w:rPr>
        <w:t xml:space="preserve">Infrastructure Reliability:</w:t>
      </w:r>
      <w:r>
        <w:t xml:space="preserve"> </w:t>
      </w:r>
      <w:r>
        <w:t xml:space="preserve">While Islamabad has good connectivity, power outages can disrupt operations. The system will include offline capabilities where data syncs automatically once connectivity is restored.</w:t>
      </w:r>
    </w:p>
    <w:p>
      <w:pPr>
        <w:pStyle w:val="BodyText"/>
      </w:pPr>
      <w:r>
        <w:t xml:space="preserve">Data Privacy Concerns: To address fears regarding data security among the legal community in Pakistan Islamabad, independent audits will be conducted quarterly by certified cybersecurity firms.</w:t>
      </w:r>
    </w:p>
    <w:bookmarkEnd w:id="28"/>
    <w:bookmarkStart w:id="29" w:name="expected-outcomes-and-benefits"/>
    <w:p>
      <w:pPr>
        <w:pStyle w:val="Heading2"/>
      </w:pPr>
      <w:r>
        <w:t xml:space="preserve">7. Expected Outcomes and Benefits</w:t>
      </w:r>
    </w:p>
    <w:p>
      <w:pPr>
        <w:pStyle w:val="FirstParagraph"/>
      </w:pPr>
      <w:r>
        <w:t xml:space="preserve">The implementation of this project is projected to yield significant improvements:</w:t>
      </w:r>
    </w:p>
    <w:p>
      <w:pPr>
        <w:numPr>
          <w:ilvl w:val="0"/>
          <w:numId w:val="1002"/>
        </w:numPr>
        <w:pStyle w:val="Compact"/>
      </w:pPr>
      <w:r>
        <w:rPr>
          <w:bCs/>
          <w:b/>
        </w:rPr>
        <w:t xml:space="preserve">Faster Disposal:</w:t>
      </w:r>
      <w:r>
        <w:t xml:space="preserve"> </w:t>
      </w:r>
      <w:r>
        <w:t xml:space="preserve">A 30% reduction in case processing time for every Judge within the first year.</w:t>
      </w:r>
    </w:p>
    <w:p>
      <w:pPr>
        <w:numPr>
          <w:ilvl w:val="0"/>
          <w:numId w:val="1002"/>
        </w:numPr>
        <w:pStyle w:val="Compact"/>
      </w:pPr>
      <w:r>
        <w:t xml:space="preserve">Error Reduction: A drastic decrease in clerical errors and misplaced files, which are common pain points in the current system of Pakistan Islamabad.</w:t>
      </w:r>
    </w:p>
    <w:p>
      <w:pPr>
        <w:numPr>
          <w:ilvl w:val="0"/>
          <w:numId w:val="1002"/>
        </w:numPr>
        <w:pStyle w:val="Compact"/>
      </w:pPr>
      <w:r>
        <w:t xml:space="preserve">Enhanced Public Trust: Citizens in Pakistan Islamabad will experience faster justice, leading to increased confidence in the judicial apparatus.</w:t>
      </w:r>
    </w:p>
    <w:p>
      <w:pPr>
        <w:numPr>
          <w:ilvl w:val="0"/>
          <w:numId w:val="1002"/>
        </w:numPr>
        <w:pStyle w:val="Compact"/>
      </w:pPr>
      <w:r>
        <w:t xml:space="preserve">Judicial Empowerment: The Judge will no longer be an administrator of files but a true arbiter of law, aided by intelligent insights.</w:t>
      </w:r>
    </w:p>
    <w:bookmarkEnd w:id="29"/>
    <w:bookmarkStart w:id="30" w:name="budgetary-overview"/>
    <w:p>
      <w:pPr>
        <w:pStyle w:val="Heading2"/>
      </w:pPr>
      <w:r>
        <w:t xml:space="preserve">8. Budgetary Overview</w:t>
      </w:r>
    </w:p>
    <w:p>
      <w:pPr>
        <w:pStyle w:val="FirstParagraph"/>
      </w:pPr>
      <w:r>
        <w:t xml:space="preserve">The project requires a substantial initial investment in software development, hardware upgrades for courtrooms in Pakistan Islamabad, and training modules. However, the long-term savings from reduced administrative overhead and increased productivity outweigh these costs. Detailed financial breakdowns are attached in Appendix A.</w:t>
      </w:r>
    </w:p>
    <w:bookmarkEnd w:id="30"/>
    <w:bookmarkStart w:id="31" w:name="conclusion"/>
    <w:p>
      <w:pPr>
        <w:pStyle w:val="Heading2"/>
      </w:pPr>
      <w:r>
        <w:t xml:space="preserve">9. Conclusion</w:t>
      </w:r>
    </w:p>
    <w:p>
      <w:pPr>
        <w:pStyle w:val="FirstParagraph"/>
      </w:pPr>
      <w:r>
        <w:t xml:space="preserve">The "Digital Judge Initiative" represents a paradigm shift for the judiciary in Pakistan Islamabad. By equipping every Judge with state-of-the-art digital tools, we are not merely modernizing infrastructure; we are redefining the delivery of justice. This project aligns with national goals and addresses the specific needs of Islamabad’s bustling legal ecosystem. It is imperative that stakeholders approve this proposal to ensure that Pakistan remains competitive in its governance and judicial integrity.</w:t>
      </w:r>
    </w:p>
    <w:p>
      <w:pPr>
        <w:pStyle w:val="BodyText"/>
      </w:pPr>
      <w:r>
        <w:t xml:space="preserve">In conclusion, a digital-enabled Judge in Pakistan Islamabad will serve as a beacon of efficiency and transparency, setting a benchmark for other regions across the country. The time for transformation is now.</w:t>
      </w:r>
    </w:p>
    <w:p>
      <w:pPr>
        <w:pStyle w:val="BodyText"/>
      </w:pPr>
      <w:r>
        <w:t xml:space="preserve">© 2023 Judicial Reform Initiative. All Rights Reserved. Document prepared for official use in Pakistan Islamabad.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Digital Judge System in Islamabad, Pakistan</dc:title>
  <dc:creator/>
  <dc:language>en</dc:language>
  <cp:keywords/>
  <dcterms:created xsi:type="dcterms:W3CDTF">2026-07-29T13:24:57Z</dcterms:created>
  <dcterms:modified xsi:type="dcterms:W3CDTF">2026-07-29T13:24:57Z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