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e307b664f3a7ce370e87c6007be0e48886ad57c"/>
    <w:p>
      <w:pPr>
        <w:pStyle w:val="Heading1"/>
      </w:pPr>
      <w:r>
        <w:t xml:space="preserve">Project Report: Judicial Modernization and Community Integration of the Judge Role in South Africa Cape Town</w:t>
      </w:r>
    </w:p>
    <w:bookmarkStart w:id="20" w:name="date"/>
    <w:p>
      <w:pPr>
        <w:pStyle w:val="Heading2"/>
      </w:pPr>
      <w:r>
        <w:t xml:space="preserve">Date:</w:t>
      </w:r>
    </w:p>
    <w:p>
      <w:pPr>
        <w:pStyle w:val="FirstParagraph"/>
      </w:pPr>
      <w:r>
        <w:t xml:space="preserve">October 24, 2023</w:t>
      </w:r>
      <w:r>
        <w:br/>
      </w:r>
      <w:r>
        <w:rPr>
          <w:bCs/>
          <w:b/>
        </w:rPr>
        <w:t xml:space="preserve">To:</w:t>
      </w:r>
      <w:r>
        <w:t xml:space="preserve">Honorable Chief Justice, Provincial Council of the Western Cape</w:t>
      </w:r>
      <w:r>
        <w:br/>
      </w:r>
      <w:r>
        <w:rPr>
          <w:bCs/>
          <w:b/>
        </w:rPr>
        <w:t xml:space="preserve">From: Project Management Office, Department of Justice and Constitutional Development</w:t>
      </w:r>
      <w:r>
        <w:br/>
      </w:r>
      <w:r>
        <w:rPr>
          <w:bCs/>
          <w:b/>
        </w:rPr>
        <w:t xml:space="preserve">Subject:** Strategic Implementation of Enhanced Judicial Standards in South Africa Cape Town</w:t>
      </w:r>
    </w:p>
    <w:p>
      <w:pPr>
        <w:pStyle w:val="BodyText"/>
      </w:pPr>
      <w:r>
        <w:t xml:space="preserve">This project report outlines a comprehensive framework designed to modernize the judicial processes within</w:t>
      </w:r>
      <w:r>
        <w:t xml:space="preserve"> </w:t>
      </w:r>
      <w:r>
        <w:rPr>
          <w:bCs/>
          <w:b/>
        </w:rPr>
        <w:t xml:space="preserve">South Africa Cape Town</w:t>
      </w:r>
      <w:r>
        <w:t xml:space="preserve">. The primary objective is to enhance the efficacy, transparency, and accessibility of the judiciary by focusing on the pivotal role of every Judge presiding over cases in this metropolitan hub. Given that Cape Town serves as a major legal and economic center for</w:t>
      </w:r>
      <w:r>
        <w:t xml:space="preserve"> </w:t>
      </w:r>
      <w:r>
        <w:rPr>
          <w:bCs/>
          <w:b/>
        </w:rPr>
        <w:t xml:space="preserve">South Africa</w:t>
      </w:r>
      <w:r>
        <w:t xml:space="preserve">, ensuring that each Judge operates with maximum efficiency while upholding constitutional values is critical. This document details the challenges faced by current judicial structures, proposes a strategic roadmap for integrating digital transformation and community-centric practices, and emphasizes how these changes will positively impact the administration of justice in</w:t>
      </w:r>
      <w:r>
        <w:t xml:space="preserve"> </w:t>
      </w:r>
      <w:r>
        <w:rPr>
          <w:bCs/>
          <w:b/>
        </w:rPr>
        <w:t xml:space="preserve">South Africa Cape Town</w:t>
      </w:r>
      <w:r>
        <w:t xml:space="preserve">.</w:t>
      </w:r>
    </w:p>
    <w:bookmarkEnd w:id="20"/>
    <w:bookmarkStart w:id="21" w:name="background-and-context"/>
    <w:p>
      <w:pPr>
        <w:pStyle w:val="Heading2"/>
      </w:pPr>
      <w:r>
        <w:t xml:space="preserve">2. Background and Context</w:t>
      </w:r>
    </w:p>
    <w:p>
      <w:pPr>
        <w:pStyle w:val="FirstParagraph"/>
      </w:pPr>
      <w:r>
        <w:rPr>
          <w:bCs/>
          <w:b/>
        </w:rPr>
        <w:t xml:space="preserve">South Africa Cape Town</w:t>
      </w:r>
    </w:p>
    <w:p>
      <w:pPr>
        <w:pStyle w:val="BodyText"/>
      </w:pPr>
      <w:r>
        <w:t xml:space="preserve">, as one of the most vibrant cities on the African continent, presents unique legal challenges. The city is characterized by a high volume of civil litigation, complex commercial disputes, and significant criminal caseloads. The role of a Judge in this jurisdiction extends far beyond merely interpreting laws; it involves balancing social justice with legal precision. However, systemic backlogs, resource constraints, and outdated procedural mechanisms have hindered the ability of each Judge to deliver timely justice.</w:t>
      </w:r>
      <w:r>
        <w:t xml:space="preserve"> </w:t>
      </w:r>
      <w:r>
        <w:t xml:space="preserve">The legacy of apartheid has left deep scars on the judicial landscape of</w:t>
      </w:r>
      <w:r>
        <w:t xml:space="preserve"> </w:t>
      </w:r>
      <w:r>
        <w:rPr>
          <w:bCs/>
          <w:b/>
        </w:rPr>
        <w:t xml:space="preserve">South Africa</w:t>
      </w:r>
      <w:r>
        <w:t xml:space="preserve">, creating a disparity in access to legal representation and understanding among different demographic groups. In</w:t>
      </w:r>
      <w:r>
        <w:t xml:space="preserve"> </w:t>
      </w:r>
      <w:r>
        <w:rPr>
          <w:bCs/>
          <w:b/>
        </w:rPr>
        <w:t xml:space="preserve">South Africa Cape Town</w:t>
      </w:r>
      <w:r>
        <w:t xml:space="preserve">, where socio-economic diversity is stark, the Judge must act not only as an arbiter of law but also as a facilitator of equitable outcomes. This project report argues that modernizing the judicial ecosystem requires a holistic approach that empowers every Judge with better tools, training, and community engagement strategies.</w:t>
      </w:r>
    </w:p>
    <w:bookmarkEnd w:id="21"/>
    <w:bookmarkStart w:id="22" w:name="problem-statement"/>
    <w:p>
      <w:pPr>
        <w:pStyle w:val="Heading2"/>
      </w:pPr>
      <w:r>
        <w:t xml:space="preserve">3. Problem Statement</w:t>
      </w:r>
    </w:p>
    <w:p>
      <w:pPr>
        <w:pStyle w:val="FirstParagraph"/>
      </w:pPr>
      <w:r>
        <w:t xml:space="preserve">The current judicial infrastructure in</w:t>
      </w:r>
      <w:r>
        <w:t xml:space="preserve"> </w:t>
      </w:r>
      <w:r>
        <w:rPr>
          <w:bCs/>
          <w:b/>
        </w:rPr>
        <w:t xml:space="preserve">South Africa Cape Town</w:t>
      </w:r>
    </w:p>
    <w:p>
      <w:pPr>
        <w:pStyle w:val="BodyText"/>
      </w:pPr>
      <w:r>
        <w:t xml:space="preserve">suffers from three critical issues:</w:t>
      </w:r>
    </w:p>
    <w:p>
      <w:pPr>
        <w:numPr>
          <w:ilvl w:val="0"/>
          <w:numId w:val="1001"/>
        </w:numPr>
        <w:pStyle w:val="Compact"/>
      </w:pPr>
      <w:r>
        <w:rPr>
          <w:bCs/>
          <w:b/>
        </w:rPr>
        <w:t xml:space="preserve">Caseload Backlog:</w:t>
      </w:r>
      <w:r>
        <w:t xml:space="preserve">The number of pending cases exceeds the capacity of available judges, leading to prolonged trial periods that undermine public trust.</w:t>
      </w:r>
    </w:p>
    <w:p>
      <w:pPr>
        <w:numPr>
          <w:ilvl w:val="0"/>
          <w:numId w:val="1001"/>
        </w:numPr>
        <w:pStyle w:val="Compact"/>
      </w:pPr>
      <w:r>
        <w:rPr>
          <w:bCs/>
          <w:b/>
        </w:rPr>
        <w:t xml:space="preserve">Digital Divide:</w:t>
      </w:r>
      <w:r>
        <w:t xml:space="preserve">A significant portion of the litigant population lacks digital literacy, making it difficult for a Judge to effectively manage hybrid court sessions or e-filing systems without providing extensive guidance.</w:t>
      </w:r>
    </w:p>
    <w:p>
      <w:pPr>
        <w:numPr>
          <w:ilvl w:val="0"/>
          <w:numId w:val="1001"/>
        </w:numPr>
        <w:pStyle w:val="Compact"/>
      </w:pPr>
      <w:r>
        <w:rPr>
          <w:bCs/>
          <w:b/>
        </w:rPr>
        <w:t xml:space="preserve">Cultural Competency Gaps:</w:t>
      </w:r>
      <w:r>
        <w:t xml:space="preserve">Sometimes, there is a disconnect between the formal legal language used by a Judge and the lived reality of the community in</w:t>
      </w:r>
      <w:r>
        <w:t xml:space="preserve"> </w:t>
      </w:r>
      <w:r>
        <w:rPr>
          <w:bCs/>
          <w:b/>
        </w:rPr>
        <w:t xml:space="preserve">South Africa Cape Town</w:t>
      </w:r>
      <w:r>
        <w:t xml:space="preserve">, leading to misunderstandings and perceived bias.</w:t>
      </w:r>
    </w:p>
    <w:bookmarkEnd w:id="22"/>
    <w:bookmarkStart w:id="23" w:name="project-objectives"/>
    <w:p>
      <w:pPr>
        <w:pStyle w:val="Heading2"/>
      </w:pPr>
      <w:r>
        <w:t xml:space="preserve">4. Project Objectives</w:t>
      </w:r>
    </w:p>
    <w:p>
      <w:pPr>
        <w:pStyle w:val="FirstParagraph"/>
      </w:pPr>
      <w:r>
        <w:t xml:space="preserve">The primary goal of this initiative is to redefine the role of the Judge in modernizing judicial administration. Specifically, the objectives are:</w:t>
      </w:r>
    </w:p>
    <w:p>
      <w:pPr>
        <w:numPr>
          <w:ilvl w:val="0"/>
          <w:numId w:val="1002"/>
        </w:numPr>
        <w:pStyle w:val="Compact"/>
      </w:pPr>
      <w:r>
        <w:t xml:space="preserve">To implement a robust digital case management system tailored for high-volume courts in</w:t>
      </w:r>
      <w:r>
        <w:t xml:space="preserve"> </w:t>
      </w:r>
      <w:r>
        <w:rPr>
          <w:bCs/>
          <w:b/>
        </w:rPr>
        <w:t xml:space="preserve">South Africa Cape Town</w:t>
      </w:r>
      <w:r>
        <w:t xml:space="preserve">.</w:t>
      </w:r>
    </w:p>
    <w:p>
      <w:pPr>
        <w:numPr>
          <w:ilvl w:val="0"/>
          <w:numId w:val="1002"/>
        </w:numPr>
        <w:pStyle w:val="Compact"/>
      </w:pPr>
      <w:r>
        <w:t xml:space="preserve">To provide specialized training for every Judge on restorative justice techniques and community engagement.</w:t>
      </w:r>
    </w:p>
    <w:p>
      <w:pPr>
        <w:numPr>
          <w:ilvl w:val="0"/>
          <w:numId w:val="1002"/>
        </w:numPr>
        <w:pStyle w:val="Compact"/>
      </w:pPr>
      <w:r>
        <w:t xml:space="preserve">To ensure that the judicial process in</w:t>
      </w:r>
      <w:r>
        <w:t xml:space="preserve"> </w:t>
      </w:r>
      <w:r>
        <w:rPr>
          <w:bCs/>
          <w:b/>
        </w:rPr>
        <w:t xml:space="preserve">South Africa</w:t>
      </w:r>
      <w:r>
        <w:t xml:space="preserve">Cape Town becomes more transparent, thereby increasing public confidence in the judiciary.</w:t>
      </w:r>
    </w:p>
    <w:bookmarkEnd w:id="23"/>
    <w:bookmarkStart w:id="26" w:name="strategic-implementation-plan"/>
    <w:p>
      <w:pPr>
        <w:pStyle w:val="Heading2"/>
      </w:pPr>
      <w:r>
        <w:t xml:space="preserve">5. Strategic Implementation Plan</w:t>
      </w:r>
    </w:p>
    <w:bookmarkStart w:id="24" w:name="section"/>
    <w:p>
      <w:pPr>
        <w:pStyle w:val="Heading3"/>
      </w:pPr>
    </w:p>
    <w:p>
      <w:pPr>
        <w:pStyle w:val="FirstParagraph"/>
      </w:pPr>
      <w:r>
        <w:t xml:space="preserve">Phase 1: Digital Infrastructure Enhancement</w:t>
      </w:r>
    </w:p>
    <w:p>
      <w:pPr>
        <w:pStyle w:val="BodyText"/>
      </w:pPr>
      <w:r>
        <w:t xml:space="preserve">The first phase involves upgrading the technological infrastructure for every court in</w:t>
      </w:r>
      <w:r>
        <w:t xml:space="preserve"> </w:t>
      </w:r>
      <w:r>
        <w:rPr>
          <w:bCs/>
          <w:b/>
        </w:rPr>
        <w:t xml:space="preserve">South Africa Cape Town</w:t>
      </w:r>
      <w:r>
        <w:t xml:space="preserve">. This includes high-speed internet access, secure video conferencing facilities, and user-friendly e-filing platforms. A Judge should no longer be bogged down by administrative paperwork but rather focus on adjudication. By automating routine scheduling and document management, a Judge can dedicate more time to complex legal reasoning.</w:t>
      </w:r>
    </w:p>
    <w:bookmarkEnd w:id="24"/>
    <w:bookmarkStart w:id="25" w:name="Xccf640b9aef2058f31b0f879ed22ada82ff9ef7"/>
    <w:p>
      <w:pPr>
        <w:pStyle w:val="Heading3"/>
      </w:pPr>
      <w:r>
        <w:t xml:space="preserve">Phase 2: Judicial Training and Development</w:t>
      </w:r>
    </w:p>
    <w:p>
      <w:pPr>
        <w:pStyle w:val="FirstParagraph"/>
      </w:pPr>
      <w:r>
        <w:t xml:space="preserve">Every Judge will undergo mandatory training modules focused on digital competency and cultural sensitivity. Since</w:t>
      </w:r>
      <w:r>
        <w:t xml:space="preserve"> </w:t>
      </w:r>
      <w:r>
        <w:rPr>
          <w:bCs/>
          <w:b/>
        </w:rPr>
        <w:t xml:space="preserve">South Africa Cape Town</w:t>
      </w:r>
    </w:p>
    <w:p>
      <w:pPr>
        <w:pStyle w:val="BodyText"/>
      </w:pPr>
      <w:r>
        <w:t xml:space="preserve">serves as a microcosm of diverse cultures, languages, and beliefs, a Judge must be equipped to handle cases with empathy and understanding. Workshops will focus on de-escalation techniques in the courtroom and clear communication strategies to ensure that litigants understand proceedings without requiring expensive legal interpretation at every step.</w:t>
      </w:r>
    </w:p>
    <w:p>
      <w:pPr>
        <w:pStyle w:val="BodyText"/>
      </w:pPr>
      <w:r>
        <w:t xml:space="preserve">Phase 3: Community Integration</w:t>
      </w:r>
    </w:p>
    <w:p>
      <w:pPr>
        <w:pStyle w:val="BodyText"/>
      </w:pPr>
      <w:r>
        <w:t xml:space="preserve">This phase aims to bridge the gap between the Judiciary and the community. In</w:t>
      </w:r>
      <w:r>
        <w:t xml:space="preserve"> </w:t>
      </w:r>
      <w:r>
        <w:rPr>
          <w:bCs/>
          <w:b/>
        </w:rPr>
        <w:t xml:space="preserve">South Africa Cape Town</w:t>
      </w:r>
      <w:r>
        <w:t xml:space="preserve">, outreach programs will be established where a Judge, alongside magistrates and legal aid officials, engages with local communities to explain legal rights and processes. This proactive approach demystifies the law and encourages compliance with court orders. It reinforces the idea that justice is not just delivered by a Judge from a bench but is also co-created through community trust.</w:t>
      </w:r>
    </w:p>
    <w:bookmarkEnd w:id="25"/>
    <w:bookmarkEnd w:id="26"/>
    <w:bookmarkStart w:id="27" w:name="expected-outcomes"/>
    <w:p>
      <w:pPr>
        <w:pStyle w:val="Heading2"/>
      </w:pPr>
      <w:r>
        <w:t xml:space="preserve">6. Expected Outcomes</w:t>
      </w:r>
    </w:p>
    <w:p>
      <w:pPr>
        <w:pStyle w:val="FirstParagraph"/>
      </w:pPr>
      <w:r>
        <w:t xml:space="preserve">The implementation of these strategies in</w:t>
      </w:r>
      <w:r>
        <w:t xml:space="preserve"> </w:t>
      </w:r>
      <w:r>
        <w:rPr>
          <w:bCs/>
          <w:b/>
        </w:rPr>
        <w:t xml:space="preserve">South Africa Cape Town</w:t>
      </w:r>
    </w:p>
    <w:p>
      <w:pPr>
        <w:pStyle w:val="BodyText"/>
      </w:pPr>
      <w:r>
        <w:t xml:space="preserve">s expected to yield significant improvements:</w:t>
      </w:r>
    </w:p>
    <w:p>
      <w:pPr>
        <w:numPr>
          <w:ilvl w:val="0"/>
          <w:numId w:val="1003"/>
        </w:numPr>
        <w:pStyle w:val="Compact"/>
      </w:pPr>
      <w:r>
        <w:rPr>
          <w:bCs/>
          <w:b/>
        </w:rPr>
        <w:t xml:space="preserve">Reduced Backlogs:</w:t>
      </w:r>
      <w:r>
        <w:t xml:space="preserve">A projected 30% reduction in case backlog within two years, allowing every Judge to process cases more efficiently.</w:t>
      </w:r>
    </w:p>
    <w:p>
      <w:pPr>
        <w:numPr>
          <w:ilvl w:val="0"/>
          <w:numId w:val="1003"/>
        </w:numPr>
        <w:pStyle w:val="Compact"/>
      </w:pPr>
      <w:r>
        <w:rPr>
          <w:bCs/>
          <w:b/>
        </w:rPr>
        <w:t xml:space="preserve">Increased Public Trust:</w:t>
      </w:r>
      <w:r>
        <w:t xml:space="preserve">Enhanced transparency and community engagement will lead to higher confidence in the judicial system among citizens of</w:t>
      </w:r>
      <w:r>
        <w:t xml:space="preserve"> </w:t>
      </w:r>
      <w:r>
        <w:rPr>
          <w:bCs/>
          <w:b/>
        </w:rPr>
        <w:t xml:space="preserve">South Africa</w:t>
      </w:r>
      <w:r>
        <w:t xml:space="preserve">.</w:t>
      </w:r>
    </w:p>
    <w:p>
      <w:pPr>
        <w:numPr>
          <w:ilvl w:val="0"/>
          <w:numId w:val="1003"/>
        </w:numPr>
        <w:pStyle w:val="Compact"/>
      </w:pPr>
      <w:r>
        <w:rPr>
          <w:bCs/>
          <w:b/>
        </w:rPr>
        <w:t xml:space="preserve">Better Judicial Outcomes:</w:t>
      </w:r>
      <w:r>
        <w:t xml:space="preserve">A well-supported Judge, equipped with digital tools and cultural training, is likely to make more informed and equitable decisions.</w:t>
      </w:r>
    </w:p>
    <w:bookmarkEnd w:id="27"/>
    <w:bookmarkStart w:id="28" w:name="risk-management"/>
    <w:p>
      <w:pPr>
        <w:pStyle w:val="Heading2"/>
      </w:pPr>
      <w:r>
        <w:t xml:space="preserve">7. Risk Management</w:t>
      </w:r>
    </w:p>
    <w:p>
      <w:pPr>
        <w:pStyle w:val="FirstParagraph"/>
      </w:pPr>
      <w:r>
        <w:t xml:space="preserve">Potential risks include resistance to change among senior legal practitioners and technical failures in new digital systems. To mitigate these risks, a phased rollout will be implemented, allowing for feedback loops. Additionally, robust IT support will be available 24/7 for every court in</w:t>
      </w:r>
      <w:r>
        <w:t xml:space="preserve"> </w:t>
      </w:r>
      <w:r>
        <w:rPr>
          <w:bCs/>
          <w:b/>
        </w:rPr>
        <w:t xml:space="preserve">South Africa Cape Town</w:t>
      </w:r>
      <w:r>
        <w:t xml:space="preserve">. Furthermore, continuous communication with the legal bar association is essential to ensure that the evolving role of a Judge is accepted and respected by all stakeholders.</w:t>
      </w:r>
    </w:p>
    <w:bookmarkEnd w:id="28"/>
    <w:bookmarkStart w:id="29" w:name="conclusion"/>
    <w:p>
      <w:pPr>
        <w:pStyle w:val="Heading2"/>
      </w:pPr>
      <w:r>
        <w:t xml:space="preserve">8. Conclusion</w:t>
      </w:r>
    </w:p>
    <w:p>
      <w:pPr>
        <w:pStyle w:val="FirstParagraph"/>
      </w:pPr>
      <w:r>
        <w:t xml:space="preserve">The modernization of the judiciary in</w:t>
      </w:r>
      <w:r>
        <w:t xml:space="preserve"> </w:t>
      </w:r>
      <w:r>
        <w:rPr>
          <w:bCs/>
          <w:b/>
        </w:rPr>
        <w:t xml:space="preserve">South Africa Cape Town</w:t>
      </w:r>
    </w:p>
    <w:p>
      <w:pPr>
        <w:pStyle w:val="BodyText"/>
      </w:pPr>
      <w:r>
        <w:t xml:space="preserve">s not merely an administrative upgrade but a moral imperative for a functioning democracy. The Judge remains the cornerstone of this system, yet their effectiveness is directly linked to the support structures surrounding them. By addressing the specific challenges faced in</w:t>
      </w:r>
      <w:r>
        <w:t xml:space="preserve"> </w:t>
      </w:r>
      <w:r>
        <w:rPr>
          <w:bCs/>
          <w:b/>
        </w:rPr>
        <w:t xml:space="preserve">South Africa</w:t>
      </w:r>
      <w:r>
        <w:t xml:space="preserve">Cape Town through digital innovation and community integration, we can ensure that every Judge is empowered to deliver justice swiftly and fairly. This project report serves as a blueprint for transforming the judicial landscape, ensuring that justice remains accessible, understandable, and equitable for all citizens of</w:t>
      </w:r>
      <w:r>
        <w:t xml:space="preserve"> </w:t>
      </w:r>
      <w:r>
        <w:rPr>
          <w:bCs/>
          <w:b/>
        </w:rPr>
        <w:t xml:space="preserve">South Africa Cape Town</w:t>
      </w:r>
      <w:r>
        <w:t xml:space="preserve">.</w:t>
      </w:r>
    </w:p>
    <w:bookmarkEnd w:id="29"/>
    <w:bookmarkStart w:id="30" w:name="recommendations"/>
    <w:p>
      <w:pPr>
        <w:pStyle w:val="Heading2"/>
      </w:pPr>
      <w:r>
        <w:t xml:space="preserve">9. Recommendations</w:t>
      </w:r>
    </w:p>
    <w:p>
      <w:pPr>
        <w:pStyle w:val="FirstParagraph"/>
      </w:pPr>
      <w:r>
        <w:t xml:space="preserve">We recommend immediate approval of the budget allocation for digital infrastructure upgrades in</w:t>
      </w:r>
      <w:r>
        <w:t xml:space="preserve"> </w:t>
      </w:r>
      <w:r>
        <w:rPr>
          <w:bCs/>
          <w:b/>
        </w:rPr>
        <w:t xml:space="preserve">South Africa Cape Town</w:t>
      </w:r>
      <w:r>
        <w:t xml:space="preserve">. Furthermore, we advise the formation of a dedicated task force to oversee the training curriculum for every Judge involved in this initiative. Continuous monitoring and evaluation mechanisms must be established to track progress and adapt strategies as necessary. The ultimate goal is a judiciary that truly reflects the values of the Constitution, led by a confident and capable cadre of Judges serving</w:t>
      </w:r>
      <w:r>
        <w:t xml:space="preserve"> </w:t>
      </w:r>
      <w:r>
        <w:rPr>
          <w:bCs/>
          <w:b/>
        </w:rPr>
        <w:t xml:space="preserve">South Africa Cape Town</w:t>
      </w:r>
      <w:r>
        <w:t xml:space="preserve">.</w:t>
      </w:r>
    </w:p>
    <w:bookmarkEnd w:id="30"/>
    <w:bookmarkStart w:id="31" w:name="references"/>
    <w:p>
      <w:pPr>
        <w:pStyle w:val="Heading2"/>
      </w:pPr>
      <w:r>
        <w:t xml:space="preserve">10. References</w:t>
      </w:r>
    </w:p>
    <w:p>
      <w:pPr>
        <w:pStyle w:val="FirstParagraph"/>
      </w:pPr>
      <w:r>
        <w:t xml:space="preserve">- Constitution of the Republic of South Africa, 1996.</w:t>
      </w:r>
      <w:r>
        <w:br/>
      </w:r>
      <w:r>
        <w:t xml:space="preserve">- National Strategic Plan on Gender-Based Violence and Femicide: Justice Sector Response.</w:t>
      </w:r>
      <w:r>
        <w:br/>
      </w:r>
      <w:r>
        <w:t xml:space="preserve">- Western Cape Provincial Court Annual Reports (Previous 5 Years).</w:t>
      </w:r>
      <w:r>
        <w:br/>
      </w:r>
      <w:r>
        <w:t xml:space="preserve">- International Judicial Administration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Initiative in South Africa Cape Town</dc:title>
  <dc:creator/>
  <dc:language>en</dc:language>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