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Modernized</w:t>
      </w:r>
      <w:r>
        <w:t xml:space="preserve"> </w:t>
      </w:r>
      <w:r>
        <w:t xml:space="preserve">Judge</w:t>
      </w:r>
      <w:r>
        <w:t xml:space="preserve"> </w:t>
      </w:r>
      <w:r>
        <w:t xml:space="preserve">System</w:t>
      </w:r>
      <w:r>
        <w:t xml:space="preserve"> </w:t>
      </w:r>
      <w:r>
        <w:t xml:space="preserve">in</w:t>
      </w:r>
      <w:r>
        <w:t xml:space="preserve"> </w:t>
      </w:r>
      <w:r>
        <w:t xml:space="preserve">South</w:t>
      </w:r>
      <w:r>
        <w:t xml:space="preserve"> </w:t>
      </w:r>
      <w:r>
        <w:t xml:space="preserve">Korea</w:t>
      </w:r>
      <w:r>
        <w:t xml:space="preserve"> </w:t>
      </w:r>
      <w:r>
        <w:t xml:space="preserve">Seoul</w:t>
      </w:r>
    </w:p>
    <w:bookmarkStart w:id="23" w:name="Xb7387b8c2437a13d042bb9ce312da07fcc351bc"/>
    <w:p>
      <w:pPr>
        <w:pStyle w:val="Heading1"/>
      </w:pPr>
      <w:r>
        <w:t xml:space="preserve">Project Report: Strategic Implementation of the Intelligent Judge Support System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Supreme Court of Korea / Ministry of Justice</w:t>
      </w:r>
      <w:r>
        <w:br/>
      </w:r>
      <w:r>
        <w:rPr>
          <w:bCs/>
          <w:b/>
        </w:rPr>
        <w:t xml:space="preserve">From:</w:t>
      </w:r>
      <w:r>
        <w:t xml:space="preserve"> </w:t>
      </w:r>
      <w:r>
        <w:t xml:space="preserve">Digital Judiciary Transformation Committee</w:t>
      </w:r>
      <w:r>
        <w:br/>
      </w:r>
    </w:p>
    <w:p>
      <w:pPr>
        <w:pStyle w:val="BodyText"/>
      </w:pPr>
      <w:r>
        <w:t xml:space="preserve">Subject:</w:t>
      </w:r>
    </w:p>
    <w:p>
      <w:pPr>
        <w:pStyle w:val="BodyText"/>
      </w:pPr>
      <w:r>
        <w:t xml:space="preserve">The following document outlines the comprehensive strategy for deploying the next-generation</w:t>
      </w:r>
      <w:r>
        <w:t xml:space="preserve"> </w:t>
      </w:r>
      <w:r>
        <w:rPr>
          <w:iCs/>
          <w:i/>
        </w:rPr>
        <w:t xml:space="preserve">Judge</w:t>
      </w:r>
    </w:p>
    <w:p>
      <w:pPr>
        <w:pStyle w:val="BodyText"/>
      </w:pPr>
      <w:r>
        <w:t xml:space="preserve">South Korea Seoul.1. Executive Summary</w:t>
      </w:r>
    </w:p>
    <w:p>
      <w:pPr>
        <w:pStyle w:val="BodyText"/>
      </w:pPr>
      <w:r>
        <w:t xml:space="preserve">This project report details the development, deployment, and operational integration of an advanced digital infrastructure designed to assist judges in their critical decision-making processes. The primary focus of this initiative is tailored specifically for the bustling judicial landscape of</w:t>
      </w:r>
      <w:r>
        <w:t xml:space="preserve"> </w:t>
      </w:r>
      <w:r>
        <w:rPr>
          <w:iCs/>
          <w:i/>
        </w:rPr>
        <w:t xml:space="preserve">South Korea Seoul</w:t>
      </w:r>
      <w:r>
        <w:t xml:space="preserve">, where case volumes are among the highest globally. By enhancing the capabilities of every individual</w:t>
      </w:r>
      <w:r>
        <w:t xml:space="preserve"> </w:t>
      </w:r>
      <w:r>
        <w:rPr>
          <w:iCs/>
          <w:i/>
        </w:rPr>
        <w:t xml:space="preserve">Judge</w:t>
      </w:r>
      <w:r>
        <w:t xml:space="preserve"> </w:t>
      </w:r>
      <w:r>
        <w:t xml:space="preserve">through artificial intelligence and big data analytics, this project aims to reduce backlog times, ensure consistency in legal rulings, and uphold the integrity of due process. The integration of technology does not replace human judgment but rather augments it, allowing a</w:t>
      </w:r>
      <w:r>
        <w:t xml:space="preserve"> </w:t>
      </w:r>
      <w:r>
        <w:rPr>
          <w:iCs/>
          <w:i/>
        </w:rPr>
        <w:t xml:space="preserve">Judge</w:t>
      </w:r>
      <w:r>
        <w:t xml:space="preserve"> </w:t>
      </w:r>
      <w:r>
        <w:t xml:space="preserve">to focus on the nuanced aspects of law while administrative and analytical burdens are alleviated by smart systems.</w:t>
      </w:r>
    </w:p>
    <w:bookmarkStart w:id="20" w:name="X872a4af3be5e905fb96f61177701a74e83e6961"/>
    <w:p>
      <w:pPr>
        <w:pStyle w:val="Heading2"/>
      </w:pPr>
      <w:r>
        <w:t xml:space="preserve">2. Contextual Background: The Challenge in South Korea Seoul</w:t>
      </w:r>
    </w:p>
    <w:p>
      <w:pPr>
        <w:pStyle w:val="FirstParagraph"/>
      </w:pPr>
      <w:r>
        <w:rPr>
          <w:iCs/>
          <w:i/>
        </w:rPr>
        <w:t xml:space="preserve">South Korea Seoul</w:t>
      </w:r>
      <w:r>
        <w:t xml:space="preserve">, as the capital and largest metropolitan area, serves as the heart of the nation’s legal system. The Central District Court of Seoul alone handles tens of thousands of cases annually, ranging from complex corporate litigation to high-volume civil disputes. This intense concentration of legal activity places unprecedented strain on judicial resources. For every</w:t>
      </w:r>
      <w:r>
        <w:t xml:space="preserve"> </w:t>
      </w:r>
      <w:r>
        <w:rPr>
          <w:iCs/>
          <w:i/>
        </w:rPr>
        <w:t xml:space="preserve">Judge</w:t>
      </w:r>
      <w:r>
        <w:t xml:space="preserve"> </w:t>
      </w:r>
      <w:r>
        <w:t xml:space="preserve">presiding in</w:t>
      </w:r>
      <w:r>
        <w:t xml:space="preserve"> </w:t>
      </w:r>
      <w:r>
        <w:rPr>
          <w:iCs/>
          <w:i/>
        </w:rPr>
        <w:t xml:space="preserve">South Korea Seoul</w:t>
      </w:r>
      <w:r>
        <w:t xml:space="preserve">, the volume of paperwork, precedent verification, and procedural compliance is overwhelming.</w:t>
      </w:r>
    </w:p>
    <w:p>
      <w:pPr>
        <w:pStyle w:val="BodyText"/>
      </w:pPr>
      <w:r>
        <w:t xml:space="preserve">The traditional methods of case management are no longer sustainable in this high-pressure environment. Delays in justice not only affect the efficiency of the legal system but also impact public trust. Therefore, this project report identifies the urgent need for a technological overhaul that is context-aware, recognizing that a</w:t>
      </w:r>
      <w:r>
        <w:t xml:space="preserve"> </w:t>
      </w:r>
      <w:r>
        <w:rPr>
          <w:iCs/>
          <w:i/>
        </w:rPr>
        <w:t xml:space="preserve">Judge</w:t>
      </w:r>
      <w:r>
        <w:t xml:space="preserve"> </w:t>
      </w:r>
      <w:r>
        <w:t xml:space="preserve">in</w:t>
      </w:r>
    </w:p>
    <w:p>
      <w:pPr>
        <w:pStyle w:val="BodyText"/>
      </w:pPr>
      <w:r>
        <w:t xml:space="preserve">South Korea Seoul</w:t>
      </w:r>
    </w:p>
    <w:p>
      <w:pPr>
        <w:pStyle w:val="BodyText"/>
      </w:pPr>
      <w:r>
        <w:t xml:space="preserve">faces unique demographic and case-type challenges distinct from rural courts.3. Project Objectives</w:t>
      </w:r>
    </w:p>
    <w:p>
      <w:pPr>
        <w:pStyle w:val="BodyText"/>
      </w:pPr>
      <w:r>
        <w:rPr>
          <w:bCs/>
          <w:b/>
        </w:rPr>
        <w:t xml:space="preserve">Enhance Judicial Efficiency:</w:t>
      </w:r>
    </w:p>
    <w:p>
      <w:pPr>
        <w:pStyle w:val="BodyText"/>
      </w:pPr>
      <w:r>
        <w:t xml:space="preserve">Judge to review case files by automating document sorting and summarization.</w:t>
      </w:r>
      <w:r>
        <w:rPr>
          <w:bCs/>
          <w:b/>
        </w:rPr>
        <w:t xml:space="preserve">Promote Legal Consistency:</w:t>
      </w:r>
    </w:p>
    <w:p>
      <w:pPr>
        <w:pStyle w:val="BodyText"/>
      </w:pPr>
      <w:r>
        <w:t xml:space="preserve">Judge in</w:t>
      </w:r>
    </w:p>
    <w:p>
      <w:pPr>
        <w:pStyle w:val="BodyText"/>
      </w:pPr>
      <w:r>
        <w:t xml:space="preserve">South Korea Seoul</w:t>
      </w:r>
      <w:r>
        <w:rPr>
          <w:bCs/>
          <w:b/>
        </w:rPr>
        <w:t xml:space="preserve">Support Data-Driven Decisions:</w:t>
      </w:r>
    </w:p>
    <w:p>
      <w:pPr>
        <w:pStyle w:val="BodyText"/>
      </w:pPr>
      <w:r>
        <w:t xml:space="preserve">Judge identify trends in criminal or civil behavior specific to neighborhoods in</w:t>
      </w:r>
    </w:p>
    <w:p>
      <w:pPr>
        <w:pStyle w:val="BodyText"/>
      </w:pPr>
      <w:r>
        <w:t xml:space="preserve">South Korea Seoul, thereby informing more balanced sentencing and rulings.</w:t>
      </w:r>
      <w:r>
        <w:rPr>
          <w:bCs/>
          <w:b/>
        </w:rPr>
        <w:t xml:space="preserve">Maintain Judicial Integrity:</w:t>
      </w:r>
    </w:p>
    <w:p>
      <w:pPr>
        <w:pStyle w:val="BodyText"/>
      </w:pPr>
      <w:r>
        <w:t xml:space="preserve">Judge.</w:t>
      </w:r>
    </w:p>
    <w:bookmarkEnd w:id="20"/>
    <w:bookmarkStart w:id="21" w:name="system-architecture-and-functionality"/>
    <w:p>
      <w:pPr>
        <w:pStyle w:val="Heading2"/>
      </w:pPr>
      <w:r>
        <w:t xml:space="preserve">4. System Architecture and Functionality</w:t>
      </w:r>
    </w:p>
    <w:p>
      <w:pPr>
        <w:pStyle w:val="FirstParagraph"/>
      </w:pPr>
      <w:r>
        <w:t xml:space="preserve">The core of this project is the "Seoul Intelligent Adjudication Support System" (SIASS). This platform is designed to be an indispensable tool for any</w:t>
      </w:r>
      <w:r>
        <w:t xml:space="preserve"> </w:t>
      </w:r>
      <w:r>
        <w:rPr>
          <w:iCs/>
          <w:i/>
        </w:rPr>
        <w:t xml:space="preserve">Judge</w:t>
      </w:r>
      <w:r>
        <w:t xml:space="preserve">. It operates on several key modules:4.1. Automated Case Summarization</w:t>
      </w:r>
    </w:p>
    <w:p>
      <w:pPr>
        <w:pStyle w:val="BodyText"/>
      </w:pPr>
      <w:r>
        <w:t xml:space="preserve">In the fast-paced environment of a court in</w:t>
      </w:r>
    </w:p>
    <w:p>
      <w:pPr>
        <w:pStyle w:val="BodyText"/>
      </w:pPr>
      <w:r>
        <w:t xml:space="preserve">South Korea Seoul, time is a scarce resource. The SIASS utilizes Natural Language Processing (NLP) to read thousands of pages of evidence and witness statements, generating concise summaries for the</w:t>
      </w:r>
    </w:p>
    <w:p>
      <w:pPr>
        <w:pStyle w:val="BodyText"/>
      </w:pPr>
      <w:r>
        <w:t xml:space="preserve">Judge. This allows the presiding officer to grasp the core facts of a case within minutes rather than hours.4.2. Real-Time Precedent Retrieval</w:t>
      </w:r>
    </w:p>
    <w:p>
      <w:pPr>
        <w:pStyle w:val="BodyText"/>
      </w:pPr>
      <w:r>
        <w:t xml:space="preserve">A critical function of this system is its ability to retrieve relevant case law instantly. When a</w:t>
      </w:r>
    </w:p>
    <w:p>
      <w:pPr>
        <w:pStyle w:val="BodyText"/>
      </w:pPr>
      <w:r>
        <w:t xml:space="preserve">Judge in Seoul is deliberating, the system cross-references the current facts with millions of historical rulings from courts across</w:t>
      </w:r>
    </w:p>
    <w:p>
      <w:pPr>
        <w:pStyle w:val="BodyText"/>
      </w:pPr>
      <w:r>
        <w:t xml:space="preserve">South Korea Seoul. This ensures that decisions are grounded in established legal principles, promoting fairness and predictability.4.3. Bias Detection and Ethical Guardrails</w:t>
      </w:r>
    </w:p>
    <w:p>
      <w:pPr>
        <w:pStyle w:val="BodyText"/>
      </w:pPr>
      <w:r>
        <w:t xml:space="preserve">To support the ethical standards required of every</w:t>
      </w:r>
    </w:p>
    <w:p>
      <w:pPr>
        <w:pStyle w:val="BodyText"/>
      </w:pPr>
      <w:r>
        <w:t xml:space="preserve">Judge, the system includes modules designed to flag potential inconsistencies or biases in proposed rulings based on historical data patterns. This serves as a check-and-balance mechanism, encouraging a</w:t>
      </w:r>
    </w:p>
    <w:p>
      <w:pPr>
        <w:pStyle w:val="BodyText"/>
      </w:pPr>
      <w:r>
        <w:t xml:space="preserve">Judge to reflect deeply before finalizing a judgment that may deviate significantly from established norms without sufficient justification.5. Implementation Strategy for South Korea Seoul</w:t>
      </w:r>
    </w:p>
    <w:p>
      <w:pPr>
        <w:pStyle w:val="BodyText"/>
      </w:pPr>
      <w:r>
        <w:t xml:space="preserve">The rollout of this system is phased to ensure minimal disruption to court operations in</w:t>
      </w:r>
      <w:r>
        <w:t xml:space="preserve"> </w:t>
      </w:r>
      <w:r>
        <w:rPr>
          <w:iCs/>
          <w:i/>
        </w:rPr>
        <w:t xml:space="preserve">South Korea Seoul.</w:t>
      </w:r>
    </w:p>
    <w:p>
      <w:pPr>
        <w:pStyle w:val="BodyText"/>
      </w:pPr>
      <w:r>
        <w:t xml:space="preserve">Phase Description Responsibility Timeline</w:t>
      </w:r>
    </w:p>
    <w:p>
      <w:pPr>
        <w:pStyle w:val="BodyText"/>
      </w:pPr>
      <w:r>
        <w:t xml:space="preserve">.</w:t>
      </w:r>
    </w:p>
    <w:p>
      <w:pPr>
        <w:pStyle w:val="BodyText"/>
      </w:pPr>
      <w:r>
        <w:rPr>
          <w:bCs/>
          <w:b/>
        </w:rPr>
        <w:t xml:space="preserve">Pilot Program</w:t>
      </w:r>
    </w:p>
    <w:p>
      <w:pPr>
        <w:pStyle w:val="BodyText"/>
      </w:pPr>
      <w:r>
        <w:t xml:space="preserve">South Korea Seoul. Training sessions for a select group of senior judges.Judicial Council &amp; IT Developers</w:t>
      </w:r>
    </w:p>
    <w:p>
      <w:pPr>
        <w:pStyle w:val="BodyText"/>
      </w:pPr>
      <w:r>
        <w:t xml:space="preserve">Q1 2024</w:t>
      </w:r>
    </w:p>
    <w:p>
      <w:pPr>
        <w:pStyle w:val="BodyText"/>
      </w:pPr>
      <w:r>
        <w:rPr>
          <w:bCs/>
          <w:b/>
        </w:rPr>
        <w:t xml:space="preserve">Civil Division Rollout</w:t>
      </w:r>
    </w:p>
    <w:p>
      <w:pPr>
        <w:pStyle w:val="BodyText"/>
      </w:pPr>
      <w:r>
        <w:t xml:space="preserve">South Korea Seoul. Focus on contract and family law cases.Judicial Council &amp; IT Developers Q3 2024</w:t>
      </w:r>
    </w:p>
    <w:p>
      <w:pPr>
        <w:pStyle w:val="BodyText"/>
      </w:pPr>
      <w:r>
        <w:rPr>
          <w:bCs/>
          <w:b/>
        </w:rPr>
        <w:t xml:space="preserve">Criminal Division Rollout</w:t>
      </w:r>
    </w:p>
    <w:p>
      <w:pPr>
        <w:pStyle w:val="BodyText"/>
      </w:pPr>
      <w:r>
        <w:t xml:space="preserve">Judicial Council &amp; Ministry of Justice Q1 2025</w:t>
      </w:r>
    </w:p>
    <w:p>
      <w:pPr>
        <w:pStyle w:val="BodyText"/>
      </w:pPr>
      <w:r>
        <w:t xml:space="preserve">.</w:t>
      </w:r>
    </w:p>
    <w:p>
      <w:pPr>
        <w:pStyle w:val="BodyText"/>
      </w:pPr>
      <w:r>
        <w:t xml:space="preserve">6. Challenges and Risk MitigationImplementing such a transformative tool for every</w:t>
      </w:r>
    </w:p>
    <w:p>
      <w:pPr>
        <w:pStyle w:val="BodyText"/>
      </w:pPr>
      <w:r>
        <w:t xml:space="preserve">Judge in</w:t>
      </w:r>
    </w:p>
    <w:p>
      <w:pPr>
        <w:pStyle w:val="BodyText"/>
      </w:pPr>
      <w:r>
        <w:t xml:space="preserve">South Korea Seoul</w:t>
      </w:r>
      <w:r>
        <w:br/>
      </w:r>
      <w:r>
        <w:t xml:space="preserve">certain challenges must be addressed.</w:t>
      </w:r>
      <w:r>
        <w:rPr>
          <w:bCs/>
          <w:b/>
        </w:rPr>
        <w:t xml:space="preserve">Data Privacy:</w:t>
      </w:r>
    </w:p>
    <w:p>
      <w:pPr>
        <w:pStyle w:val="BodyText"/>
      </w:pPr>
      <w:r>
        <w:t xml:space="preserve">Judge has access to necessary data without compromising citizen privacy.</w:t>
      </w:r>
      <w:r>
        <w:rPr>
          <w:bCs/>
          <w:b/>
        </w:rPr>
        <w:t xml:space="preserve">User Adoption:</w:t>
      </w:r>
    </w:p>
    <w:p>
      <w:pPr>
        <w:pStyle w:val="BodyText"/>
      </w:pPr>
      <w:r>
        <w:t xml:space="preserve">.</w:t>
      </w:r>
    </w:p>
    <w:bookmarkEnd w:id="21"/>
    <w:bookmarkStart w:id="22" w:name="conclusion"/>
    <w:p>
      <w:pPr>
        <w:pStyle w:val="Heading2"/>
      </w:pPr>
      <w:r>
        <w:t xml:space="preserve">7. Conclusion</w:t>
      </w:r>
    </w:p>
    <w:p>
      <w:pPr>
        <w:pStyle w:val="FirstParagraph"/>
      </w:pPr>
      <w:r>
        <w:t xml:space="preserve">This project report underscores the necessity of modernizing judicial support systems in one of the world’s most active legal hubs. By deploying advanced technological aids for every</w:t>
      </w:r>
    </w:p>
    <w:p>
      <w:pPr>
        <w:pStyle w:val="BodyText"/>
      </w:pPr>
      <w:r>
        <w:t xml:space="preserve">Judge in</w:t>
      </w:r>
    </w:p>
    <w:p>
      <w:pPr>
        <w:pStyle w:val="BodyText"/>
      </w:pPr>
      <w:r>
        <w:t xml:space="preserve">South Korea Seoul, we can achieve a justice system that is faster, fairer, and more transparent. The integration of AI-driven support does not diminish the role of the judge; rather, it elevates their capacity to deliver justice with precision and compassion. As</w:t>
      </w:r>
    </w:p>
    <w:p>
      <w:pPr>
        <w:pStyle w:val="BodyText"/>
      </w:pPr>
      <w:r>
        <w:t xml:space="preserve">South Korea Seoul continues to grow as a global city, its legal infrastructure must evolve accordingly. This initiative represents a pivotal step toward that future, ensuring that each</w:t>
      </w:r>
    </w:p>
    <w:p>
      <w:pPr>
        <w:pStyle w:val="BodyText"/>
      </w:pPr>
      <w:r>
        <w:t xml:space="preserve">Judge has the tools necessary to uphold the rule of law in an increasingly complex digital age.8. Recommendations for Next Steps</w:t>
      </w:r>
    </w:p>
    <w:p>
      <w:pPr>
        <w:numPr>
          <w:ilvl w:val="0"/>
          <w:numId w:val="1001"/>
        </w:numPr>
        <w:pStyle w:val="Compact"/>
      </w:pPr>
      <w:r>
        <w:t xml:space="preserve">Conduct a final feasibility study focusing on user interface design tailored for older judicial demographics in Seoul.</w:t>
      </w:r>
    </w:p>
    <w:p>
      <w:pPr>
        <w:numPr>
          <w:ilvl w:val="0"/>
          <w:numId w:val="1001"/>
        </w:numPr>
        <w:pStyle w:val="Compact"/>
      </w:pPr>
      <w:r>
        <w:t xml:space="preserve">Establish an oversight committee comprising senior judges, legal ethicists, and AI experts to monitor the system’s impact on rulings in</w:t>
      </w:r>
    </w:p>
    <w:p>
      <w:pPr>
        <w:numPr>
          <w:ilvl w:val="0"/>
          <w:numId w:val="1000"/>
        </w:numPr>
        <w:pStyle w:val="Compact"/>
      </w:pPr>
      <w:r>
        <w:t xml:space="preserve">South Korea Seoul.Secure budgetary approval for the full-scale deployment of hardware required to support each court clerk and judge’s terminal.</w:t>
      </w:r>
    </w:p>
    <w:p>
      <w:pPr>
        <w:pStyle w:val="FirstParagraph"/>
      </w:pPr>
      <w:r>
        <w:t xml:space="preserve">.</w:t>
      </w:r>
    </w:p>
    <w:p>
      <w:r>
        <w:pict>
          <v:rect style="width:0;height:1.5pt" o:hralign="center" o:hrstd="t" o:hr="t"/>
        </w:pict>
      </w:r>
    </w:p>
    <w:p>
      <w:pPr>
        <w:pStyle w:val="FirstParagraph"/>
      </w:pPr>
      <w:r>
        <w:rPr>
          <w:iCs/>
          <w:i/>
        </w:rPr>
        <w:t xml:space="preserve">Note: This document is a formal project report regarding judicial technology infrastructure.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Modernized Judge System in South Korea Seoul</dc:title>
  <dc:creator/>
  <dc:language>en</dc:language>
  <cp:keywords/>
  <dcterms:created xsi:type="dcterms:W3CDTF">2026-07-29T20:30:22Z</dcterms:created>
  <dcterms:modified xsi:type="dcterms:W3CDTF">2026-07-29T20:30:22Z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