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Digital</w:t>
      </w:r>
      <w:r>
        <w:t xml:space="preserve"> </w:t>
      </w:r>
      <w:r>
        <w:t xml:space="preserve">Justice</w:t>
      </w:r>
      <w:r>
        <w:t xml:space="preserve"> </w:t>
      </w:r>
      <w:r>
        <w:t xml:space="preserve">Initiative</w:t>
      </w:r>
      <w:r>
        <w:t xml:space="preserve"> </w:t>
      </w:r>
      <w:r>
        <w:t xml:space="preserve">for</w:t>
      </w:r>
      <w:r>
        <w:t xml:space="preserve"> </w:t>
      </w:r>
      <w:r>
        <w:t xml:space="preserve">Judge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a01e4d3c96d55194bbf691aa9ce0e9d4f5e21f8"/>
    <w:p>
      <w:pPr>
        <w:pStyle w:val="Heading1"/>
      </w:pPr>
      <w:r>
        <w:t xml:space="preserve">Project Report: Modernizing the Judiciary through Digital Transformation of Judge in Tanzania Dar es Salaam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High Court Council, Tanzania Dar es Salaam</w:t>
      </w:r>
      <w:r>
        <w:br/>
      </w:r>
      <w:r>
        <w:rPr>
          <w:bCs/>
          <w:b/>
        </w:rPr>
        <w:t xml:space="preserve">From:</w:t>
      </w:r>
      <w:r>
        <w:t xml:space="preserve"> </w:t>
      </w:r>
      <w:r>
        <w:t xml:space="preserve">Project Management Office, Digital Justice Initiative</w:t>
      </w:r>
      <w:r>
        <w:br/>
      </w:r>
      <w:r>
        <w:rPr>
          <w:iCs/>
          <w:i/>
        </w:rPr>
        <w:t xml:space="preserve">This report outlines the strategic implementation of the 'Judge' digital ecosystem within the judicial framework of Tanzania Dar es Salaam.</w:t>
      </w:r>
    </w:p>
    <w:bookmarkStart w:id="20" w:name="executive-summary"/>
    <w:p>
      <w:pPr>
        <w:pStyle w:val="Heading2"/>
      </w:pPr>
      <w:r>
        <w:t xml:space="preserve">1. Executive Summary</w:t>
      </w:r>
    </w:p>
    <w:p>
      <w:pPr>
        <w:pStyle w:val="FirstParagraph"/>
      </w:pPr>
      <w:r>
        <w:t xml:space="preserve">The administration of justice is a cornerstone of any functioning society, and in the bustling commercial hub of</w:t>
      </w:r>
      <w:r>
        <w:t xml:space="preserve"> </w:t>
      </w:r>
      <w:r>
        <w:rPr>
          <w:bCs/>
          <w:b/>
        </w:rPr>
        <w:t xml:space="preserve">Tanzania Dar es Salaam</w:t>
      </w:r>
      <w:r>
        <w:t xml:space="preserve">, the demand for efficient, transparent, and swift legal proceedings has never been higher. This project report details the comprehensive integration of an advanced case management system referred to as "Judge" into the local judicial infrastructure. The primary objective is to alleviate court congestion, reduce procedural errors, and enhance public trust in the legal system by leveraging modern technology tailored specifically for the context of</w:t>
      </w:r>
      <w:r>
        <w:t xml:space="preserve"> </w:t>
      </w:r>
      <w:r>
        <w:rPr>
          <w:bCs/>
          <w:b/>
        </w:rPr>
        <w:t xml:space="preserve">Tanzania Dar es Salaam</w:t>
      </w:r>
      <w:r>
        <w:t xml:space="preserve">. By deploying this specialized software platform, we aim to streamline operations within the Magistrate Courts and High Court divisions located in this region.</w:t>
      </w:r>
    </w:p>
    <w:bookmarkEnd w:id="20"/>
    <w:bookmarkStart w:id="21" w:name="project-background-and-context"/>
    <w:p>
      <w:pPr>
        <w:pStyle w:val="Heading2"/>
      </w:pPr>
      <w:r>
        <w:t xml:space="preserve">2. Project Background and Context</w:t>
      </w:r>
    </w:p>
    <w:p>
      <w:pPr>
        <w:pStyle w:val="FirstParagraph"/>
      </w:pPr>
      <w:r>
        <w:rPr>
          <w:bCs/>
          <w:b/>
        </w:rPr>
        <w:t xml:space="preserve">Tanzania Dar es Salaam</w:t>
      </w:r>
      <w:r>
        <w:t xml:space="preserve">, as the economic capital of the country, hosts a significant volume of civil, commercial, and criminal cases annually. The existing legacy systems have struggled to cope with the increasing caseloads, leading to substantial backlogs that delay justice for citizens and businesses alike. The term "Judge" in this context does not refer merely to an individual judicial officer but represents a holistic software ecosystem designed to assist judicial officers in managing their dockets effectively.</w:t>
      </w:r>
    </w:p>
    <w:p>
      <w:pPr>
        <w:pStyle w:val="BodyText"/>
      </w:pPr>
      <w:r>
        <w:t xml:space="preserve">The initiative was born out of the necessity to bridge the gap between traditional paper-based workflows and the digital expectations of modern stakeholders. In</w:t>
      </w:r>
      <w:r>
        <w:t xml:space="preserve"> </w:t>
      </w:r>
      <w:r>
        <w:rPr>
          <w:bCs/>
          <w:b/>
        </w:rPr>
        <w:t xml:space="preserve">Tanzania Dar es Salaam</w:t>
      </w:r>
      <w:r>
        <w:t xml:space="preserve">, where commercial disputes are frequent, time is money. Therefore, any delay in judicial processes has profound economic implications. This project seeks to address these challenges by introducing a robust digital infrastructure that supports the judiciary's mandate while respecting local legal frameworks and linguistic requirements.</w:t>
      </w:r>
    </w:p>
    <w:bookmarkEnd w:id="21"/>
    <w:bookmarkStart w:id="22" w:name="objectives-of-the-judge-implementation"/>
    <w:p>
      <w:pPr>
        <w:pStyle w:val="Heading2"/>
      </w:pPr>
      <w:r>
        <w:t xml:space="preserve">3. Objectives of the Judge Implementation</w:t>
      </w:r>
    </w:p>
    <w:p>
      <w:pPr>
        <w:pStyle w:val="FirstParagraph"/>
      </w:pPr>
      <w:r>
        <w:t xml:space="preserve">The core objectives of implementing the "Judge" system in</w:t>
      </w:r>
      <w:r>
        <w:t xml:space="preserve"> </w:t>
      </w:r>
      <w:r>
        <w:rPr>
          <w:bCs/>
          <w:b/>
        </w:rPr>
        <w:t xml:space="preserve">Tanzania Dar es Salaam</w:t>
      </w:r>
      <w:r>
        <w:t xml:space="preserve"> </w:t>
      </w:r>
      <w:r>
        <w:t xml:space="preserve">are multifaceted:</w:t>
      </w:r>
    </w:p>
    <w:p>
      <w:pPr>
        <w:numPr>
          <w:ilvl w:val="0"/>
          <w:numId w:val="1001"/>
        </w:numPr>
        <w:pStyle w:val="Compact"/>
      </w:pPr>
      <w:r>
        <w:rPr>
          <w:bCs/>
          <w:b/>
        </w:rPr>
        <w:t xml:space="preserve">Efficiency Enhancement:</w:t>
      </w:r>
      <w:r>
        <w:t xml:space="preserve">To reduce the time taken for case filing, scheduling, and judgment drafting by automating routine administrative tasks.</w:t>
      </w:r>
    </w:p>
    <w:p>
      <w:pPr>
        <w:numPr>
          <w:ilvl w:val="0"/>
          <w:numId w:val="1001"/>
        </w:numPr>
        <w:pStyle w:val="Compact"/>
      </w:pPr>
      <w:r>
        <w:rPr>
          <w:bCs/>
          <w:b/>
        </w:rPr>
        <w:t xml:space="preserve">Data Integrity and Security:</w:t>
      </w:r>
      <w:r>
        <w:t xml:space="preserve">To ensure that all legal documents and records stored within the "Judge" platform are secure, immutable, and easily retrievable when needed for appeals or audits.</w:t>
      </w:r>
    </w:p>
    <w:p>
      <w:pPr>
        <w:numPr>
          <w:ilvl w:val="0"/>
          <w:numId w:val="1001"/>
        </w:numPr>
        <w:pStyle w:val="Compact"/>
      </w:pPr>
      <w:r>
        <w:rPr>
          <w:bCs/>
          <w:b/>
        </w:rPr>
        <w:t xml:space="preserve">Transparency:</w:t>
      </w:r>
      <w:r>
        <w:t xml:space="preserve">To provide litigants in</w:t>
      </w:r>
      <w:r>
        <w:t xml:space="preserve"> </w:t>
      </w:r>
      <w:r>
        <w:rPr>
          <w:bCs/>
          <w:b/>
        </w:rPr>
        <w:t xml:space="preserve">Tanzania Dar es Salaam</w:t>
      </w:r>
      <w:r>
        <w:t xml:space="preserve"> </w:t>
      </w:r>
      <w:r>
        <w:t xml:space="preserve">with real-time access to case statuses, thereby reducing corruption risks and increasing public confidence.</w:t>
      </w:r>
    </w:p>
    <w:p>
      <w:pPr>
        <w:numPr>
          <w:ilvl w:val="0"/>
          <w:numId w:val="1001"/>
        </w:numPr>
        <w:pStyle w:val="Compact"/>
      </w:pPr>
      <w:r>
        <w:rPr>
          <w:bCs/>
          <w:b/>
        </w:rPr>
        <w:t xml:space="preserve">User-Centric Design:</w:t>
      </w:r>
      <w:r>
        <w:t xml:space="preserve">To create an interface for the "Judge" system that is intuitive for judges, registrars, and legal practitioners who may have varying levels of technical proficiency.</w:t>
      </w:r>
    </w:p>
    <w:bookmarkEnd w:id="22"/>
    <w:bookmarkStart w:id="23" w:name="technical-architecture-and-localization"/>
    <w:p>
      <w:pPr>
        <w:pStyle w:val="Heading2"/>
      </w:pPr>
      <w:r>
        <w:t xml:space="preserve">4. Technical Architecture and Localization</w:t>
      </w:r>
    </w:p>
    <w:p>
      <w:pPr>
        <w:pStyle w:val="FirstParagraph"/>
      </w:pPr>
      <w:r>
        <w:t xml:space="preserve">The deployment of the "Judge" platform requires careful attention to technical infrastructure. Given the connectivity challenges sometimes faced in certain parts of</w:t>
      </w:r>
      <w:r>
        <w:t xml:space="preserve"> </w:t>
      </w:r>
      <w:r>
        <w:rPr>
          <w:bCs/>
          <w:b/>
        </w:rPr>
        <w:t xml:space="preserve">Tanzania Dar es Salaam</w:t>
      </w:r>
      <w:r>
        <w:t xml:space="preserve">, the system is designed with a hybrid architecture that allows for offline data entry, which synchronizes automatically when internet connectivity is restored. This ensures continuity of operations even during network outages.</w:t>
      </w:r>
    </w:p>
    <w:p>
      <w:pPr>
        <w:pStyle w:val="BodyText"/>
      </w:pPr>
      <w:r>
        <w:t xml:space="preserve">Furthermore, localization is a critical component. The "Judge" software interface will be fully bilingual, supporting both English and Swahili. This is essential for inclusivity in</w:t>
      </w:r>
      <w:r>
        <w:t xml:space="preserve"> </w:t>
      </w:r>
      <w:r>
        <w:rPr>
          <w:bCs/>
          <w:b/>
        </w:rPr>
        <w:t xml:space="preserve">Tanzania Dar es Salaam</w:t>
      </w:r>
      <w:r>
        <w:t xml:space="preserve">, ensuring that litigants and legal staff from all backgrounds can navigate the system comfortably. The database schema has been customized to align with the Civil Procedure Code and Penal Code of Tanzania, ensuring that all statutory references are correctly mapped within the digital workflow.</w:t>
      </w:r>
    </w:p>
    <w:bookmarkEnd w:id="23"/>
    <w:bookmarkStart w:id="24" w:name="Xc9a3480e6074080455d7bce5b0b1fb18dd2c406"/>
    <w:p>
      <w:pPr>
        <w:pStyle w:val="Heading2"/>
      </w:pPr>
      <w:r>
        <w:t xml:space="preserve">5. Implementation Strategy in Tanzania Dar es Salaam</w:t>
      </w:r>
    </w:p>
    <w:p>
      <w:pPr>
        <w:pStyle w:val="FirstParagraph"/>
      </w:pPr>
      <w:r>
        <w:t xml:space="preserve">The rollout of the "Judge" system will follow a phased approach across</w:t>
      </w:r>
      <w:r>
        <w:t xml:space="preserve"> </w:t>
      </w:r>
      <w:r>
        <w:rPr>
          <w:bCs/>
          <w:b/>
        </w:rPr>
        <w:t xml:space="preserve">Tanzania Dar es Salaam</w:t>
      </w:r>
      <w:r>
        <w:t xml:space="preserve">. Phase One involves pilot testing at two major magistrate courts in the Ilala and Kinondoni municipalities. This allows for real-world feedback collection from judges and clerks regarding the usability of the "Judge" interface.</w:t>
      </w:r>
    </w:p>
    <w:p>
      <w:pPr>
        <w:pStyle w:val="BodyText"/>
      </w:pPr>
      <w:r>
        <w:t xml:space="preserve">Phase Two will expand to all high court divisions within</w:t>
      </w:r>
      <w:r>
        <w:t xml:space="preserve"> </w:t>
      </w:r>
      <w:r>
        <w:rPr>
          <w:bCs/>
          <w:b/>
        </w:rPr>
        <w:t xml:space="preserve">Tanzania Dar es Salaam</w:t>
      </w:r>
      <w:r>
        <w:t xml:space="preserve">, integrating with existing electronic filing systems where applicable. During this phase, intensive training workshops will be conducted for judicial officers. These sessions are crucial because technology adoption is often hindered by resistance to change; thus, demonstrating how the "Judge" system reduces workload rather than complicating it is a key pedagogical focus.</w:t>
      </w:r>
    </w:p>
    <w:p>
      <w:pPr>
        <w:pStyle w:val="BodyText"/>
      </w:pPr>
      <w:r>
        <w:t xml:space="preserve">Phase Three involves full integration with the police and prison services in</w:t>
      </w:r>
      <w:r>
        <w:t xml:space="preserve"> </w:t>
      </w:r>
      <w:r>
        <w:rPr>
          <w:bCs/>
          <w:b/>
        </w:rPr>
        <w:t xml:space="preserve">Tanzania Dar es Salaam</w:t>
      </w:r>
      <w:r>
        <w:t xml:space="preserve">, allowing for seamless transfer of case data regarding detention status and evidence logs. This interconnectedness ensures that the "Judge" platform becomes part of a broader, cohesive justice ecosystem rather than an isolated tool.</w:t>
      </w:r>
    </w:p>
    <w:bookmarkEnd w:id="24"/>
    <w:bookmarkStart w:id="25" w:name="challenges-and-mitigation-strategies"/>
    <w:p>
      <w:pPr>
        <w:pStyle w:val="Heading2"/>
      </w:pPr>
      <w:r>
        <w:t xml:space="preserve">6. Challenges and Mitigation Strategies</w:t>
      </w:r>
    </w:p>
    <w:p>
      <w:pPr>
        <w:pStyle w:val="FirstParagraph"/>
      </w:pPr>
      <w:r>
        <w:t xml:space="preserve">Implementing such a significant technological shift in</w:t>
      </w:r>
      <w:r>
        <w:t xml:space="preserve"> </w:t>
      </w:r>
      <w:r>
        <w:rPr>
          <w:bCs/>
          <w:b/>
        </w:rPr>
        <w:t xml:space="preserve">Tanzania Dar es Salaam</w:t>
      </w:r>
      <w:r>
        <w:t xml:space="preserve"> </w:t>
      </w:r>
      <w:r>
        <w:t xml:space="preserve">presents several challenges. Power instability remains a concern; therefore, the project includes the installation of Uninterruptible Power Supplies (UPS) and solar backup systems for server rooms housing the "Judge" database.</w:t>
      </w:r>
    </w:p>
    <w:p>
      <w:pPr>
        <w:pStyle w:val="BodyText"/>
      </w:pPr>
      <w:r>
        <w:t xml:space="preserve">Another challenge is cybersecurity. With sensitive legal data being processed by "Judge," robust encryption protocols are mandatory to prevent data breaches. We will employ multi-factor authentication and regular penetration testing to safeguard the integrity of the system.</w:t>
      </w:r>
    </w:p>
    <w:p>
      <w:pPr>
        <w:pStyle w:val="BodyText"/>
      </w:pPr>
      <w:r>
        <w:t xml:space="preserve">Tanzania Dar es Salaam's judicial community requires patience and continuous support. Help desks staffed by technical experts fluent in local dialects will be available to assist judges who encounter difficulties while using "Judge."</w:t>
      </w:r>
    </w:p>
    <w:bookmarkEnd w:id="25"/>
    <w:bookmarkStart w:id="26" w:name="expected-outcomes-and-impact"/>
    <w:p>
      <w:pPr>
        <w:pStyle w:val="Heading2"/>
      </w:pPr>
      <w:r>
        <w:t xml:space="preserve">7. Expected Outcomes and Impact</w:t>
      </w:r>
    </w:p>
    <w:p>
      <w:pPr>
        <w:pStyle w:val="FirstParagraph"/>
      </w:pPr>
      <w:r>
        <w:t xml:space="preserve">The successful implementation of the "Judge" system is projected to result in a 40% reduction in case processing times within the first year of operation in</w:t>
      </w:r>
      <w:r>
        <w:t xml:space="preserve"> </w:t>
      </w:r>
      <w:r>
        <w:rPr>
          <w:bCs/>
          <w:b/>
        </w:rPr>
        <w:t xml:space="preserve">Tanzania Dar es Salaam</w:t>
      </w:r>
      <w:r>
        <w:t xml:space="preserve">. Furthermore, paper consumption is expected to drop significantly, contributing to environmental sustainability efforts. For the citizens of</w:t>
      </w:r>
      <w:r>
        <w:t xml:space="preserve"> </w:t>
      </w:r>
      <w:r>
        <w:rPr>
          <w:bCs/>
          <w:b/>
        </w:rPr>
        <w:t xml:space="preserve">Tanzania Dar es Salaam</w:t>
      </w:r>
      <w:r>
        <w:t xml:space="preserve">, this means faster resolution of disputes and a more accessible justice system.</w:t>
      </w:r>
    </w:p>
    <w:p>
      <w:pPr>
        <w:pStyle w:val="BodyText"/>
      </w:pPr>
      <w:r>
        <w:t xml:space="preserve">The "Judge" platform will also generate valuable analytics data for policymakers in</w:t>
      </w:r>
      <w:r>
        <w:t xml:space="preserve"> </w:t>
      </w:r>
      <w:r>
        <w:rPr>
          <w:bCs/>
          <w:b/>
        </w:rPr>
        <w:t xml:space="preserve">Tanzania Dar es Salaam</w:t>
      </w:r>
      <w:r>
        <w:t xml:space="preserve">. By analyzing trends in case types, duration, and outcomes, the judiciary can identify systemic bottlenecks and allocate resources more effectively. This data-driven approach marks a paradigm shift from reactive to proactive judicial management.</w:t>
      </w:r>
    </w:p>
    <w:bookmarkEnd w:id="26"/>
    <w:bookmarkStart w:id="27" w:name="conclusion"/>
    <w:p>
      <w:pPr>
        <w:pStyle w:val="Heading2"/>
      </w:pPr>
      <w:r>
        <w:t xml:space="preserve">8. Conclusion</w:t>
      </w:r>
    </w:p>
    <w:p>
      <w:pPr>
        <w:pStyle w:val="FirstParagraph"/>
      </w:pPr>
      <w:r>
        <w:t xml:space="preserve">In conclusion, the integration of the "Judge" digital ecosystem into</w:t>
      </w:r>
      <w:r>
        <w:t xml:space="preserve"> </w:t>
      </w:r>
      <w:r>
        <w:rPr>
          <w:bCs/>
          <w:b/>
        </w:rPr>
        <w:t xml:space="preserve">Tanzania Dar es Salaam</w:t>
      </w:r>
      <w:r>
        <w:t xml:space="preserve">'s judicial infrastructure represents a pivotal step towards modernizing legal services in East Africa. By addressing specific local needs through tailored technology, this project aims to restore efficiency and trust in the courts. It is not merely about replacing paper with pixels; it is about reimagining how justice is delivered in</w:t>
      </w:r>
      <w:r>
        <w:t xml:space="preserve"> </w:t>
      </w:r>
      <w:r>
        <w:rPr>
          <w:bCs/>
          <w:b/>
        </w:rPr>
        <w:t xml:space="preserve">Tanzania Dar es Salaam</w:t>
      </w:r>
      <w:r>
        <w:t xml:space="preserve">. The "Judge" system stands as a testament to the commitment of stakeholders toward creating a transparent, efficient, and accessible legal framework for all citizens.</w:t>
      </w:r>
    </w:p>
    <w:p>
      <w:pPr>
        <w:pStyle w:val="BodyText"/>
      </w:pPr>
      <w:r>
        <w:t xml:space="preserve">We recommend immediate approval for the continuation of Phase Two funding to ensure that the momentum gained during pilot testing is sustained across</w:t>
      </w:r>
      <w:r>
        <w:t xml:space="preserve"> </w:t>
      </w:r>
      <w:r>
        <w:rPr>
          <w:bCs/>
          <w:b/>
        </w:rPr>
        <w:t xml:space="preserve">Tanzania Dar es Salaam</w:t>
      </w:r>
      <w:r>
        <w:t xml:space="preserve">. The benefits of implementing "Judge" far outweigh the initial investment costs, promising a legacy of improved justice administration for future generations.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Digital Justice Initiative for Judge in Tanzania Dar es Salaam</dc:title>
  <dc:creator/>
  <cp:keywords/>
  <dcterms:created xsi:type="dcterms:W3CDTF">2026-07-29T20:13:43Z</dcterms:created>
  <dcterms:modified xsi:type="dcterms:W3CDTF">2026-07-29T20:13:43Z</dcterms:modified>
</cp:coreProperties>
</file>

<file path=docProps/custom.xml><?xml version="1.0" encoding="utf-8"?>
<Properties xmlns="http://schemas.openxmlformats.org/officeDocument/2006/custom-properties" xmlns:vt="http://schemas.openxmlformats.org/officeDocument/2006/docPropsVTypes"/>
</file>