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Framework</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Judiciary of Uganda &amp; Ministry of Justice, Constitutional and Legal Affairs</w:t>
      </w:r>
    </w:p>
    <w:p>
      <w:pPr>
        <w:pStyle w:val="BodyText"/>
      </w:pPr>
      <w:r>
        <w:t xml:space="preserve">From: Strategic Planning Committee on Judicial Modernization</w:t>
      </w:r>
    </w:p>
    <w:bookmarkStart w:id="30" w:name="X3ddeef98a7dab11a1ff8f216b0d7362cf7b9ada"/>
    <w:p>
      <w:pPr>
        <w:pStyle w:val="Heading1"/>
      </w:pPr>
      <w:r>
        <w:t xml:space="preserve">The Implementation of the Judge Framework in Uganda Kampala</w:t>
      </w:r>
    </w:p>
    <w:bookmarkStart w:id="20" w:name="executive-summary"/>
    <w:p>
      <w:pPr>
        <w:pStyle w:val="Heading2"/>
      </w:pPr>
      <w:r>
        <w:t xml:space="preserve">1. Executive Summary</w:t>
      </w:r>
    </w:p>
    <w:p>
      <w:pPr>
        <w:pStyle w:val="FirstParagraph"/>
      </w:pPr>
      <w:r>
        <w:t xml:space="preserve">This Project Report details the strategic deployment and operational integration of the "Judge" system within the judicial infrastructure of Uganda Kampala. As one of Africa’s rapidly growing economic hubs, Uganda Kampala faces a unique set of challenges regarding legal accessibility, case management efficiency, and public trust in institutions. The "Judge" project was initiated to address these systemic bottlenecks by introducing a comprehensive framework that enhances the role of the judiciary as an independent arbiter while leveraging modern administrative protocols. This document outlines the objectives, methodologies, challenges encountered during implementation in Uganda Kampala, and the projected outcomes for future judicial processes.</w:t>
      </w:r>
    </w:p>
    <w:bookmarkEnd w:id="20"/>
    <w:bookmarkStart w:id="21" w:name="background-and-context"/>
    <w:p>
      <w:pPr>
        <w:pStyle w:val="Heading2"/>
      </w:pPr>
      <w:r>
        <w:t xml:space="preserve">2. Background and Context</w:t>
      </w:r>
    </w:p>
    <w:p>
      <w:pPr>
        <w:pStyle w:val="FirstParagraph"/>
      </w:pPr>
      <w:r>
        <w:t xml:space="preserve">The capital city of Uganda, known as Kampala or often referred to in formal contexts as Uganda Kampala, serves as the administrative heart of the nation. The High Court located within this metropolitan area handles a disproportionate volume of civil and criminal matters compared to rural jurisdictions. Historically, the judicial process in Uganda Kampala has been plagued by case backlog, procedural delays, and limited access for citizens residing in informal settlements surrounding the central business district.</w:t>
      </w:r>
    </w:p>
    <w:p>
      <w:pPr>
        <w:pStyle w:val="BodyText"/>
      </w:pPr>
      <w:r>
        <w:t xml:space="preserve">The concept of "Judge" in this project report is not merely referring to the individual magistrate presiding over a court but represents a holistic institutional framework. This framework aims to redefine how justice is administered within Uganda Kampala by standardizing procedures, enhancing transparency, and ensuring that every Judge operates within a streamlined ecosystem. The urgency for this project was driven by increasing public dissatisfaction with the speed of justice delivery in the capital region.</w:t>
      </w:r>
    </w:p>
    <w:bookmarkEnd w:id="21"/>
    <w:bookmarkStart w:id="22" w:name="project-objectives"/>
    <w:p>
      <w:pPr>
        <w:pStyle w:val="Heading2"/>
      </w:pPr>
      <w:r>
        <w:t xml:space="preserve">3. Project Objectives</w:t>
      </w:r>
    </w:p>
    <w:p>
      <w:pPr>
        <w:pStyle w:val="FirstParagraph"/>
      </w:pPr>
      <w:r>
        <w:t xml:space="preserve">The primary goals of establishing the "Judge" framework in Uganda Kampala were multi-faceted:</w:t>
      </w:r>
    </w:p>
    <w:p>
      <w:pPr>
        <w:numPr>
          <w:ilvl w:val="0"/>
          <w:numId w:val="1001"/>
        </w:numPr>
        <w:pStyle w:val="Compact"/>
      </w:pPr>
      <w:r>
        <w:rPr>
          <w:bCs/>
          <w:b/>
        </w:rPr>
        <w:t xml:space="preserve">Case Backlog Reduction:</w:t>
      </w:r>
      <w:r>
        <w:t xml:space="preserve">To decrease the average waiting time for case hearings in Uganda Kampala by 40% within two years through optimized scheduling and pre-trial conference mandates.</w:t>
      </w:r>
    </w:p>
    <w:p>
      <w:pPr>
        <w:numPr>
          <w:ilvl w:val="0"/>
          <w:numId w:val="1001"/>
        </w:numPr>
        <w:pStyle w:val="Compact"/>
      </w:pPr>
      <w:r>
        <w:rPr>
          <w:bCs/>
          <w:b/>
        </w:rPr>
        <w:t xml:space="preserve">Digital Integration:</w:t>
      </w:r>
      <w:r>
        <w:t xml:space="preserve">To implement a robust digital filing system that allows lawyers and litigants in Uganda Kampala to submit documents electronically, reducing physical congestion in court registries.</w:t>
      </w:r>
    </w:p>
    <w:p>
      <w:pPr>
        <w:numPr>
          <w:ilvl w:val="0"/>
          <w:numId w:val="1001"/>
        </w:numPr>
        <w:pStyle w:val="Compact"/>
      </w:pPr>
      <w:r>
        <w:rPr>
          <w:bCs/>
          <w:b/>
        </w:rPr>
        <w:t xml:space="preserve">Judicial Capacity Building:</w:t>
      </w:r>
      <w:r>
        <w:t xml:space="preserve">To provide specialized training for every Judge assigned to the Uganda Kampala circuit on human rights, commercial law, and case management techniques.</w:t>
      </w:r>
    </w:p>
    <w:p>
      <w:pPr>
        <w:numPr>
          <w:ilvl w:val="0"/>
          <w:numId w:val="1001"/>
        </w:numPr>
        <w:pStyle w:val="Compact"/>
      </w:pPr>
      <w:r>
        <w:rPr>
          <w:bCs/>
          <w:b/>
        </w:rPr>
        <w:t xml:space="preserve">Public Trust Enhancement:</w:t>
      </w:r>
      <w:r>
        <w:t xml:space="preserve">To improve the perceived fairness of the judiciary by making proceedings more transparent and accessible to citizens in Uganda Kampala.</w:t>
      </w:r>
    </w:p>
    <w:bookmarkEnd w:id="22"/>
    <w:bookmarkStart w:id="25" w:name="methodology-and-implementation-strategy"/>
    <w:p>
      <w:pPr>
        <w:pStyle w:val="Heading2"/>
      </w:pPr>
      <w:r>
        <w:t xml:space="preserve">4. Methodology and Implementation Strategy</w:t>
      </w:r>
    </w:p>
    <w:p>
      <w:pPr>
        <w:pStyle w:val="FirstParagraph"/>
      </w:pPr>
      <w:r>
        <w:t xml:space="preserve">The execution of the "Judge" project required a phased approach tailored specifically for Uganda Kampala. The first phase involved an audit of existing judicial resources in the capital. This included assessing the current caseload per Judge and analyzing procedural inefficiencies that contributed to delays.</w:t>
      </w:r>
    </w:p>
    <w:bookmarkStart w:id="23" w:name="technological-infrastructure"/>
    <w:p>
      <w:pPr>
        <w:pStyle w:val="Heading3"/>
      </w:pPr>
      <w:r>
        <w:t xml:space="preserve">4.1 Technological Infrastructure</w:t>
      </w:r>
    </w:p>
    <w:p>
      <w:pPr>
        <w:pStyle w:val="FirstParagraph"/>
      </w:pPr>
      <w:r>
        <w:t xml:space="preserve">A critical component of the "Judge" project was the introduction of case management software designed for high-volume environments like Uganda Kampala. This system allows for real-time tracking of case status, automated reminders for hearing dates, and digital storage of precedents. By decentralizing data access, Judges in Uganda Kampala can retrieve relevant legal information instantly during deliberations.</w:t>
      </w:r>
    </w:p>
    <w:bookmarkEnd w:id="23"/>
    <w:bookmarkStart w:id="24" w:name="operational-reforms"/>
    <w:p>
      <w:pPr>
        <w:pStyle w:val="Heading3"/>
      </w:pPr>
      <w:r>
        <w:t xml:space="preserve">4.2 Operational Reforms</w:t>
      </w:r>
    </w:p>
    <w:p>
      <w:pPr>
        <w:pStyle w:val="FirstParagraph"/>
      </w:pPr>
      <w:r>
        <w:t xml:space="preserve">To support the technological changes, operational protocols were revised. In Uganda Kampala, where traffic congestion often delays litigants and court staff alike, the project introduced hybrid hearing options for preliminary motions. This ensures that justice is not denied due to logistical hurdles inherent in a dense urban center.</w:t>
      </w:r>
    </w:p>
    <w:bookmarkEnd w:id="24"/>
    <w:bookmarkEnd w:id="25"/>
    <w:bookmarkStart w:id="26" w:name="challenges-encountered"/>
    <w:p>
      <w:pPr>
        <w:pStyle w:val="Heading2"/>
      </w:pPr>
      <w:r>
        <w:t xml:space="preserve">5. Challenges Encountered</w:t>
      </w:r>
    </w:p>
    <w:p>
      <w:pPr>
        <w:pStyle w:val="FirstParagraph"/>
      </w:pPr>
      <w:r>
        <w:t xml:space="preserve">The implementation of the "Judge" framework was not without obstacles. Resistance to change among some legal practitioners in Uganda Kampala posed a significant hurdle, as traditionalists were skeptical of digital filing systems. Additionally, infrastructure issues such as intermittent power supply and internet connectivity in parts of Uganda Kampala required the deployment of redundant systems and offline-capable devices for Judges.</w:t>
      </w:r>
    </w:p>
    <w:p>
      <w:pPr>
        <w:pStyle w:val="BodyText"/>
      </w:pPr>
      <w:r>
        <w:t xml:space="preserve">Furthermore, the sheer volume of cases in Uganda Kampala meant that initial backlogs could not be cleared overnight. The "Judge" project had to account for a "run-off" period where older cases continued to consume resources while new digital workflows were being established.</w:t>
      </w:r>
    </w:p>
    <w:bookmarkEnd w:id="26"/>
    <w:bookmarkStart w:id="27" w:name="outcomes-and-impact-assessment"/>
    <w:p>
      <w:pPr>
        <w:pStyle w:val="Heading2"/>
      </w:pPr>
      <w:r>
        <w:t xml:space="preserve">6. Outcomes and Impact Assessment</w:t>
      </w:r>
    </w:p>
    <w:p>
      <w:pPr>
        <w:pStyle w:val="FirstParagraph"/>
      </w:pPr>
      <w:r>
        <w:t xml:space="preserve">Six months post-implementation, preliminary data from Uganda Kampala indicates positive trends. The average time for case disposition has decreased by 15%, with a marked improvement in the adherence to hearing schedules. Judges report higher satisfaction levels regarding the availability of resources and administrative support.</w:t>
      </w:r>
    </w:p>
    <w:p>
      <w:pPr>
        <w:pStyle w:val="BodyText"/>
      </w:pPr>
      <w:r>
        <w:t xml:space="preserve">The public perception survey conducted in Uganda Kampala shows a slight uptick in confidence regarding the fairness of judicial processes. Citizens note that the clarity provided by Judges during proceedings has improved, partly due to better access to reference materials facilitated by the new system.</w:t>
      </w:r>
    </w:p>
    <w:bookmarkEnd w:id="27"/>
    <w:bookmarkStart w:id="28" w:name="financial-implications"/>
    <w:p>
      <w:pPr>
        <w:pStyle w:val="Heading2"/>
      </w:pPr>
      <w:r>
        <w:t xml:space="preserve">7. Financial Implications</w:t>
      </w:r>
    </w:p>
    <w:p>
      <w:pPr>
        <w:pStyle w:val="FirstParagraph"/>
      </w:pPr>
      <w:r>
        <w:t xml:space="preserve">The "Judge" project required significant initial capital investment in hardware and software licenses. However, long-term cost savings are anticipated through reduced administrative overheads and minimized physical storage requirements for case files in Uganda Kampala. The return on investment is projected to be realized within three years through increased efficiency and economic activity generated by faster contract enforcement.</w:t>
      </w:r>
    </w:p>
    <w:bookmarkEnd w:id="28"/>
    <w:bookmarkStart w:id="29" w:name="conclusion-and-recommendations"/>
    <w:p>
      <w:pPr>
        <w:pStyle w:val="Heading2"/>
      </w:pPr>
      <w:r>
        <w:t xml:space="preserve">8. Conclusion and Recommendations</w:t>
      </w:r>
    </w:p>
    <w:p>
      <w:pPr>
        <w:pStyle w:val="FirstParagraph"/>
      </w:pPr>
      <w:r>
        <w:t xml:space="preserve">The "Judge" project represents a pivotal step toward modernizing the legal landscape in Uganda Kampala. By redefining the operational standards for Judges and integrating technology into the daily workflow of courts in Uganda Kampala, the Judiciary is better positioned to serve its citizens effectively.</w:t>
      </w:r>
    </w:p>
    <w:p>
      <w:pPr>
        <w:pStyle w:val="BodyText"/>
      </w:pPr>
      <w:r>
        <w:t xml:space="preserve">It is recommended that further funding be allocated to expand this model to other districts across Uganda, using Kampala as a pilot success story. Continued training for Judges on ethical standards and technological proficiency remains essential. The "Judge" framework must evolve dynamically to address emerging legal challenges in Uganda Kampala, ensuring that the rule of law remains robust and responsive.</w:t>
      </w:r>
    </w:p>
    <w:p>
      <w:pPr>
        <w:pStyle w:val="BodyText"/>
      </w:pPr>
      <w:r>
        <w:t xml:space="preserve">In conclusion, the successful integration of the Judge project in Uganda Kampala serves as a testament to what can be achieved through strategic planning and institutional commitment. As Uganda continues its development journey, a efficient and accessible judiciary located in its capital will remain a cornerstone of stability and economic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Implementation of the Judge Framework in Uganda Kampala</dc:title>
  <dc:creator/>
  <dc:language>en</dc:language>
  <cp:keywords/>
  <dcterms:created xsi:type="dcterms:W3CDTF">2026-07-29T11:16:34Z</dcterms:created>
  <dcterms:modified xsi:type="dcterms:W3CDTF">2026-07-29T11:16:34Z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