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Advanced</w:t>
      </w:r>
      <w:r>
        <w:t xml:space="preserve"> </w:t>
      </w:r>
      <w:r>
        <w:t xml:space="preserve">Judicial</w:t>
      </w:r>
      <w:r>
        <w:t xml:space="preserve"> </w:t>
      </w:r>
      <w:r>
        <w:t xml:space="preserve">Technologies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1" w:name="project-report"/>
    <w:p>
      <w:pPr>
        <w:pStyle w:val="Heading1"/>
      </w:pPr>
      <w:r>
        <w:t xml:space="preserve">Project Report:</w:t>
      </w:r>
    </w:p>
    <w:p>
      <w:pPr>
        <w:pStyle w:val="FirstParagraph"/>
      </w:pPr>
      <w:r>
        <w:rPr>
          <w:bCs/>
          <w:b/>
        </w:rPr>
        <w:t xml:space="preserve">Enhancing Judicial Efficiency and Integrity through Technological Integration for the Judge in United Arab Emirates Dubai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October 26,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Dubai Courts Administration and Ministry of Justice</w:t>
      </w:r>
      <w:r>
        <w:br/>
      </w:r>
    </w:p>
    <w:p>
      <w:pPr>
        <w:pStyle w:val="BodyText"/>
      </w:pPr>
    </w:p>
    <w:p>
      <w:pPr>
        <w:pStyle w:val="BodyText"/>
      </w:pPr>
      <w:r>
        <w:t xml:space="preserve">Dubai Courts Administration and Ministry of Justice</w:t>
      </w:r>
      <w:r>
        <w:br/>
      </w:r>
    </w:p>
    <w:bookmarkEnd w:id="20"/>
    <w:p>
      <w:pPr>
        <w:pStyle w:val="BodyText"/>
      </w:pPr>
      <w:r>
        <w:br/>
      </w:r>
    </w:p>
    <w:bookmarkEnd w:id="21"/>
    <w:bookmarkStart w:id="22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Project Report outlines a strategic initiative aimed at modernizing the judicial infrastructure within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 The core focus of this document is the evolution and empowerment of the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. As</w:t>
      </w:r>
    </w:p>
    <w:p>
      <w:pPr>
        <w:pStyle w:val="BodyText"/>
      </w:pPr>
      <w:r>
        <w:t xml:space="preserve">Dubai</w:t>
      </w:r>
    </w:p>
    <w:p>
      <w:pPr>
        <w:pStyle w:val="BodyText"/>
      </w:pPr>
      <w:r>
        <w:br/>
      </w:r>
    </w:p>
    <w:bookmarkEnd w:id="22"/>
    <w:bookmarkStart w:id="23" w:name="introduction-and-context"/>
    <w:p>
      <w:pPr>
        <w:pStyle w:val="Heading1"/>
      </w:pPr>
      <w:r>
        <w:t xml:space="preserve">Introduction and Context</w:t>
      </w:r>
    </w:p>
    <w:p>
      <w:pPr>
        <w:pStyle w:val="FirstParagraph"/>
      </w:pPr>
      <w:r>
        <w:t xml:space="preserve">The legal landscape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is dynamic, characterized by rapid economic growth, international business expansion, and a diverse population. Within this vibrant ecosystem, the judiciary plays a pivotal role in maintaining social order and fostering trust among investors. The</w:t>
      </w:r>
    </w:p>
    <w:p>
      <w:pPr>
        <w:pStyle w:val="BodyText"/>
      </w:pPr>
      <w:r>
        <w:t xml:space="preserve">Judge</w:t>
      </w:r>
    </w:p>
    <w:p>
      <w:pPr>
        <w:pStyle w:val="BodyText"/>
      </w:pPr>
      <w:r>
        <w:br/>
      </w:r>
    </w:p>
    <w:bookmarkEnd w:id="23"/>
    <w:bookmarkStart w:id="24" w:name="objectives-of-the-project"/>
    <w:p>
      <w:pPr>
        <w:pStyle w:val="Heading1"/>
      </w:pPr>
      <w:r>
        <w:t xml:space="preserve">Objectives of the Project</w:t>
      </w:r>
    </w:p>
    <w:p>
      <w:pPr>
        <w:pStyle w:val="FirstParagraph"/>
      </w:pPr>
      <w:r>
        <w:t xml:space="preserve">The primary objectives associated with this project are as follows:</w:t>
      </w:r>
    </w:p>
    <w:p>
      <w:pPr>
        <w:pStyle w:val="BodyText"/>
      </w:pPr>
      <w:r>
        <w:rPr>
          <w:bCs/>
          <w:b/>
        </w:rPr>
        <w:t xml:space="preserve">Efficiency Optimization:</w:t>
      </w:r>
      <w:r>
        <w:t xml:space="preserve">To reduce case backlog by integrating AI-driven document analysis tools that assist the</w:t>
      </w:r>
    </w:p>
    <w:p>
      <w:pPr>
        <w:pStyle w:val="BodyText"/>
      </w:pPr>
      <w:r>
        <w:t xml:space="preserve">Judge</w:t>
      </w:r>
    </w:p>
    <w:p>
      <w:pPr>
        <w:pStyle w:val="BodyText"/>
      </w:pPr>
      <w:r>
        <w:br/>
      </w:r>
    </w:p>
    <w:bookmarkEnd w:id="24"/>
    <w:bookmarkStart w:id="25" w:name="scope-and-methodology"/>
    <w:p>
      <w:pPr>
        <w:pStyle w:val="Heading1"/>
      </w:pPr>
      <w:r>
        <w:t xml:space="preserve">Scope and Methodology</w:t>
      </w:r>
    </w:p>
    <w:p>
      <w:pPr>
        <w:pStyle w:val="FirstParagraph"/>
      </w:pPr>
      <w:r>
        <w:t xml:space="preserve">The scope of this project encompasses the entire judicial workflow in</w:t>
      </w:r>
    </w:p>
    <w:p>
      <w:pPr>
        <w:pStyle w:val="BodyText"/>
      </w:pPr>
      <w:r>
        <w:t xml:space="preserve">Dubai</w:t>
      </w:r>
    </w:p>
    <w:p>
      <w:pPr>
        <w:pStyle w:val="BodyText"/>
      </w:pPr>
      <w:r>
        <w:br/>
      </w:r>
    </w:p>
    <w:bookmarkEnd w:id="25"/>
    <w:bookmarkStart w:id="26" w:name="scope-and-methodology-1"/>
    <w:p>
      <w:pPr>
        <w:pStyle w:val="Heading1"/>
      </w:pPr>
      <w:r>
        <w:t xml:space="preserve">Scope and Methodology</w:t>
      </w:r>
    </w:p>
    <w:p>
      <w:pPr>
        <w:pStyle w:val="FirstParagraph"/>
      </w:pPr>
      <w:r>
        <w:t xml:space="preserve">The methodology adopted for this project is multi-phased. Initially, a comprehensive audit of the current judicial processes in</w:t>
      </w:r>
    </w:p>
    <w:p>
      <w:pPr>
        <w:pStyle w:val="BodyText"/>
      </w:pPr>
      <w:r>
        <w:t xml:space="preserve">United Arab Emirates Dubai</w:t>
      </w:r>
    </w:p>
    <w:p>
      <w:pPr>
        <w:pStyle w:val="BodyText"/>
      </w:pPr>
      <w:r>
        <w:br/>
      </w:r>
    </w:p>
    <w:bookmarkEnd w:id="26"/>
    <w:bookmarkStart w:id="29" w:name="key-components"/>
    <w:p>
      <w:pPr>
        <w:pStyle w:val="Heading1"/>
      </w:pPr>
      <w:r>
        <w:t xml:space="preserve">Key Components</w:t>
      </w:r>
    </w:p>
    <w:bookmarkStart w:id="27" w:name="digital-case-management-system-dcms"/>
    <w:p>
      <w:pPr>
        <w:pStyle w:val="Heading3"/>
      </w:pPr>
      <w:r>
        <w:t xml:space="preserve">1. Digital Case Management System (DCMS)</w:t>
      </w:r>
    </w:p>
    <w:p>
      <w:pPr>
        <w:pStyle w:val="FirstParagraph"/>
      </w:pPr>
      <w:r>
        <w:t xml:space="preserve">A centralized platform where the</w:t>
      </w:r>
    </w:p>
    <w:p>
      <w:pPr>
        <w:pStyle w:val="BodyText"/>
      </w:pPr>
      <w:r>
        <w:t xml:space="preserve">Judge</w:t>
      </w:r>
    </w:p>
    <w:p>
      <w:pPr>
        <w:pStyle w:val="BodyText"/>
      </w:pPr>
      <w:r>
        <w:br/>
      </w:r>
    </w:p>
    <w:bookmarkEnd w:id="27"/>
    <w:bookmarkStart w:id="28" w:name="ai-assisted-legal-research-tool"/>
    <w:p>
      <w:pPr>
        <w:pStyle w:val="Heading3"/>
      </w:pPr>
      <w:r>
        <w:t xml:space="preserve">2. AI-Assisted Legal Research Tool</w:t>
      </w:r>
    </w:p>
    <w:p>
      <w:pPr>
        <w:pStyle w:val="FirstParagraph"/>
      </w:pPr>
      <w:r>
        <w:t xml:space="preserve">This tool helps the</w:t>
      </w:r>
    </w:p>
    <w:p>
      <w:pPr>
        <w:pStyle w:val="BodyText"/>
      </w:pPr>
      <w:r>
        <w:t xml:space="preserve">Judge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3. Virtual Courtroom Infrastructure in Dubai Courts, United Arab Emirates Dubai.</w:t>
      </w:r>
    </w:p>
    <w:p>
      <w:pPr>
        <w:pStyle w:val="BodyText"/>
      </w:pPr>
      <w:r>
        <w:br/>
      </w:r>
      <w:r>
        <w:br/>
      </w:r>
    </w:p>
    <w:bookmarkEnd w:id="28"/>
    <w:bookmarkEnd w:id="29"/>
    <w:bookmarkStart w:id="30" w:name="challenges-and-risk-management"/>
    <w:p>
      <w:pPr>
        <w:pStyle w:val="Heading1"/>
      </w:pPr>
      <w:r>
        <w:t xml:space="preserve">Challenges and Risk Management</w:t>
      </w:r>
    </w:p>
    <w:p>
      <w:pPr>
        <w:pStyle w:val="FirstParagraph"/>
      </w:pPr>
      <w:r>
        <w:t xml:space="preserve">Implementing new technologies for the</w:t>
      </w:r>
    </w:p>
    <w:p>
      <w:pPr>
        <w:pStyle w:val="BodyText"/>
      </w:pPr>
      <w:r>
        <w:t xml:space="preserve">Judge</w:t>
      </w:r>
    </w:p>
    <w:p>
      <w:pPr>
        <w:pStyle w:val="BodyText"/>
      </w:pPr>
      <w:r>
        <w:br/>
      </w:r>
    </w:p>
    <w:bookmarkEnd w:id="30"/>
    <w:bookmarkStart w:id="31" w:name="expected-outcomes"/>
    <w:p>
      <w:pPr>
        <w:pStyle w:val="Heading1"/>
      </w:pPr>
      <w:r>
        <w:t xml:space="preserve">Expected Outcomes</w:t>
      </w:r>
    </w:p>
    <w:p>
      <w:pPr>
        <w:pStyle w:val="FirstParagraph"/>
      </w:pPr>
      <w:r>
        <w:t xml:space="preserve">The successful implementation of this project will yield significant benefits for the judiciary in</w:t>
      </w:r>
    </w:p>
    <w:p>
      <w:pPr>
        <w:pStyle w:val="BodyText"/>
      </w:pPr>
      <w:r>
        <w:t xml:space="preserve">Dubai</w:t>
      </w:r>
    </w:p>
    <w:p>
      <w:pPr>
        <w:pStyle w:val="BodyText"/>
      </w:pPr>
      <w:r>
        <w:br/>
      </w:r>
    </w:p>
    <w:bookmarkEnd w:id="31"/>
    <w:bookmarkStart w:id="32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In conclusion, this Project Report highlights the critical importance of adapting judicial mechanisms to suit the modern needs of</w:t>
      </w:r>
    </w:p>
    <w:p>
      <w:pPr>
        <w:pStyle w:val="BodyText"/>
      </w:pPr>
      <w:r>
        <w:t xml:space="preserve">United Arab Emirates Dubai</w:t>
      </w:r>
    </w:p>
    <w:p>
      <w:pPr>
        <w:pStyle w:val="BodyText"/>
      </w:pPr>
      <w:r>
        <w:br/>
      </w:r>
    </w:p>
    <w:bookmarkEnd w:id="32"/>
    <w:bookmarkStart w:id="34" w:name="recommendations"/>
    <w:p>
      <w:pPr>
        <w:pStyle w:val="Heading1"/>
      </w:pPr>
      <w:r>
        <w:t xml:space="preserve">Recommendations</w:t>
      </w:r>
    </w:p>
    <w:p>
      <w:pPr>
        <w:pStyle w:val="FirstParagraph"/>
      </w:pPr>
      <w:r>
        <w:t xml:space="preserve">Based on the analysis, the following recommendations are proposed:</w:t>
      </w:r>
    </w:p>
    <w:p>
      <w:pPr>
        <w:pStyle w:val="BodyText"/>
      </w:pPr>
      <w:r>
        <w:rPr>
          <w:bCs/>
          <w:b/>
        </w:rPr>
        <w:t xml:space="preserve">Prioritize Training:</w:t>
      </w:r>
    </w:p>
    <w:p>
      <w:pPr>
        <w:pStyle w:val="BodyText"/>
      </w:pPr>
      <w:r>
        <w:br/>
      </w:r>
    </w:p>
    <w:bookmarkStart w:id="33" w:name="X172362d07183d836425cc6f0e10e9d41b30249c"/>
    <w:p>
      <w:pPr>
        <w:pStyle w:val="Heading3"/>
      </w:pPr>
      <w:r>
        <w:t xml:space="preserve">The Role of the Judge in Digital TransformationThe Role of the Judge in Digital Transformation</w:t>
      </w:r>
    </w:p>
    <w:p>
      <w:pPr>
        <w:pStyle w:val="FirstParagraph"/>
      </w:pPr>
      <w:r>
        <w:t xml:space="preserve">The transformation of the judiciary is not merely about technology; it is about empowering the human element. The</w:t>
      </w:r>
    </w:p>
    <w:p>
      <w:pPr>
        <w:pStyle w:val="BodyText"/>
      </w:pPr>
      <w:r>
        <w:t xml:space="preserve">Judge</w:t>
      </w:r>
    </w:p>
    <w:p>
      <w:pPr>
        <w:pStyle w:val="BodyText"/>
      </w:pPr>
      <w:r>
        <w:br/>
      </w:r>
    </w:p>
    <w:bookmarkEnd w:id="33"/>
    <w:bookmarkEnd w:id="34"/>
    <w:bookmarkStart w:id="35" w:name="final-statement"/>
    <w:p>
      <w:pPr>
        <w:pStyle w:val="Heading1"/>
      </w:pPr>
      <w:r>
        <w:t xml:space="preserve">Final Statement</w:t>
      </w:r>
    </w:p>
    <w:p>
      <w:pPr>
        <w:pStyle w:val="FirstParagraph"/>
      </w:pPr>
      <w:r>
        <w:t xml:space="preserve">We firmly believe that by embracing these innovations, the courts in</w:t>
      </w:r>
    </w:p>
    <w:p>
      <w:pPr>
        <w:pStyle w:val="BodyText"/>
      </w:pPr>
      <w:r>
        <w:t xml:space="preserve">Dubai</w:t>
      </w:r>
    </w:p>
    <w:p>
      <w:pPr>
        <w:pStyle w:val="BodyText"/>
      </w:pPr>
      <w:r>
        <w:br/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Advanced Judicial Technologies for the Judge Role in United Arab Emirates Dubai</dc:title>
  <dc:creator/>
  <dc:language>en</dc:language>
  <cp:keywords/>
  <dcterms:created xsi:type="dcterms:W3CDTF">2026-07-29T18:21:51Z</dcterms:created>
  <dcterms:modified xsi:type="dcterms:W3CDTF">2026-07-29T18:21:51Z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