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5f6773474072ad190212b5069eab0b9e2d33319"/>
    <w:p>
      <w:pPr>
        <w:pStyle w:val="Heading1"/>
      </w:pPr>
      <w:r>
        <w:t xml:space="preserve">Federal Judicial Operations and Local Jurisprudence in the United States New York City</w:t>
      </w:r>
    </w:p>
    <w:bookmarkStart w:id="30" w:name="X8353234f420c6b51c137176ed6167c01ea0c440"/>
    <w:p>
      <w:pPr>
        <w:pStyle w:val="Heading2"/>
      </w:pPr>
      <w:r>
        <w:t xml:space="preserve">A Comprehensive Project Report on the Modern Role of the Judge</w:t>
      </w:r>
    </w:p>
    <w:p>
      <w:pPr>
        <w:pStyle w:val="FirstParagraph"/>
      </w:pPr>
      <w:r>
        <w:br/>
      </w:r>
    </w:p>
    <w:p>
      <w:pPr>
        <w:pStyle w:val="BodyText"/>
      </w:pPr>
      <w:r>
        <w:t xml:space="preserve">Prepared for: The Legal Oversight Committee</w:t>
      </w:r>
      <w:r>
        <w:br/>
      </w:r>
      <w:r>
        <w:t xml:space="preserve">Date: May 24, 2024</w:t>
      </w:r>
    </w:p>
    <w:bookmarkStart w:id="20" w:name="executive-summary-and-introduction"/>
    <w:p>
      <w:pPr>
        <w:pStyle w:val="Heading3"/>
      </w:pPr>
      <w:r>
        <w:t xml:space="preserve">1. Executive Summary and Introduction</w:t>
      </w:r>
    </w:p>
    <w:p>
      <w:pPr>
        <w:pStyle w:val="FirstParagraph"/>
      </w:pPr>
      <w:r>
        <w:t xml:space="preserve">The legal landscape within United States New York City represents one of the most complex, densely populated, and legally significant environments in the entire world. As a global hub for finance, culture, diplomacy (hosting the United Nations), and commerce, the jurisdiction of United States New York City generates a staggering volume of litigation. Consequently, this Project Report focuses extensively on the critical institution that serves as the backbone of justice within this specific geographic and legal framework: The Judge.</w:t>
      </w:r>
    </w:p>
    <w:p>
      <w:pPr>
        <w:pStyle w:val="BodyText"/>
      </w:pPr>
      <w:r>
        <w:t xml:space="preserve">Understanding "Judge" is not merely a matter of examining statutory duties but involves analyzing how judicial officers navigate the unique pressures, high-profile cases, and diverse demographics characteristic of United States New York City. This report delineates the operational mechanisms, ethical obligations, and societal impacts of judges operating within this specific locale.</w:t>
      </w:r>
    </w:p>
    <w:bookmarkEnd w:id="20"/>
    <w:bookmarkStart w:id="21" w:name="X36592f49b9571e7eb1a18a38b41ee55d41a54cd"/>
    <w:p>
      <w:pPr>
        <w:pStyle w:val="Heading3"/>
      </w:pPr>
      <w:r>
        <w:t xml:space="preserve">2. The Unique Jurisdictional Landscape of United States New York City</w:t>
      </w:r>
    </w:p>
    <w:p>
      <w:pPr>
        <w:pStyle w:val="FirstParagraph"/>
      </w:pPr>
      <w:r>
        <w:t xml:space="preserve">To fully appreciate the role of a Judge in this context, one must first understand the dual-layered judicial system inherent to United States New York City. Unlike many other municipalities, legal proceedings in this city do not exist on a single plane. Instead, they operate across two distinct but often intersecting systems: the Federal Judiciary and the State Judiciary.</w:t>
      </w:r>
    </w:p>
    <w:p>
      <w:pPr>
        <w:pStyle w:val="BodyText"/>
      </w:pPr>
      <w:r>
        <w:t xml:space="preserve">Federal Judges in United States New York City preside over cases within the Southern District of New York (SDNY) and sometimes the Eastern District. These judges handle matters involving federal law, civil rights violations, complex financial fraud, and international diplomacy disputes. Conversely, Local Judges in United States New York City operate within the state-level courts of record as well as trial courts like Criminal Court and Civil Court. Here, they deal with family law issues such as divorce and custody battles within the dense urban boroughs of Manhattan or Brooklyn.</w:t>
      </w:r>
    </w:p>
    <w:p>
      <w:pPr>
        <w:pStyle w:val="BodyText"/>
      </w:pPr>
      <w:r>
        <w:t xml:space="preserve">Therefore, when we discuss "Judge" in this Project Report, we are referring to professionals who must possess a sophisticated understanding of both federal constitutional mandates and local state statutes. The distinction between these roles defines the procedural path any litigant in United States New York City will follow.</w:t>
      </w:r>
    </w:p>
    <w:bookmarkEnd w:id="21"/>
    <w:bookmarkStart w:id="25" w:name="X477a12cf0c63cf42fcbab070359f20f9f447938"/>
    <w:p>
      <w:pPr>
        <w:pStyle w:val="Heading3"/>
      </w:pPr>
      <w:r>
        <w:t xml:space="preserve">3. Core Responsibilities and Duties of the Judge</w:t>
      </w:r>
    </w:p>
    <w:p>
      <w:pPr>
        <w:pStyle w:val="FirstParagraph"/>
      </w:pPr>
      <w:r>
        <w:t xml:space="preserve">The primary function of every Judge is to ensure that justice is administered fairly, efficiently, and according to law. However, in the high-stakes environment of United States New York City, these duties take on heightened significance.</w:t>
      </w:r>
    </w:p>
    <w:bookmarkStart w:id="22" w:name="a.-case-management-and-docket-control"/>
    <w:p>
      <w:pPr>
        <w:pStyle w:val="Heading4"/>
      </w:pPr>
      <w:r>
        <w:t xml:space="preserve">A. Case Management and Docket Control</w:t>
      </w:r>
    </w:p>
    <w:p>
      <w:pPr>
        <w:pStyle w:val="FirstParagraph"/>
      </w:pPr>
      <w:r>
        <w:t xml:space="preserve">Given the sheer volume of cases filed in United States New York City daily—the financial district generates thousands of commercial disputes annually—docket management is paramount. A Judge must possess exceptional organizational skills to prioritize urgent matters, such as temporary restraining orders involving high-profile individuals or corporate mergers affecting national markets. Efficient docket control prevents backlogs that could otherwise paralyze the legal system in this critical American city.</w:t>
      </w:r>
    </w:p>
    <w:bookmarkEnd w:id="22"/>
    <w:bookmarkStart w:id="23" w:name="b.-interpretation-of-law"/>
    <w:p>
      <w:pPr>
        <w:pStyle w:val="Heading4"/>
      </w:pPr>
      <w:r>
        <w:t xml:space="preserve">B. Interpretation of Law</w:t>
      </w:r>
    </w:p>
    <w:p>
      <w:pPr>
        <w:pStyle w:val="FirstParagraph"/>
      </w:pPr>
      <w:r>
        <w:t xml:space="preserve">A Judge serves as the ultimate arbiter of what the law means within a specific case. In United States New York City, where laws are frequently tested against evolving social norms and technological advancements, judicial interpretation is crucial. For instance, a Judge must navigate complex intellectual property disputes stemming from Silicon Alley tech startups or interpret modern data privacy laws in light of historical precedents set by the courts of United States New York City.</w:t>
      </w:r>
    </w:p>
    <w:bookmarkEnd w:id="23"/>
    <w:bookmarkStart w:id="24" w:name="c.-trial-adjudication"/>
    <w:p>
      <w:pPr>
        <w:pStyle w:val="Heading4"/>
      </w:pPr>
      <w:r>
        <w:t xml:space="preserve">C. Trial Adjudication</w:t>
      </w:r>
    </w:p>
    <w:p>
      <w:pPr>
        <w:pStyle w:val="FirstParagraph"/>
      </w:pPr>
      <w:r>
        <w:t xml:space="preserve">Whether presiding over a federal criminal trial involving racketeering or a local civil dispute regarding landlord-tenant rights, the Judge must maintain impartiality while ensuring due process is strictly adhered to. This involves ruling on evidentiary objections, instructing juries on applicable legal standards, and in bench trials (where no jury is present), rendering a final verdict based solely on facts and law.</w:t>
      </w:r>
    </w:p>
    <w:bookmarkEnd w:id="24"/>
    <w:bookmarkEnd w:id="25"/>
    <w:bookmarkStart w:id="26" w:name="ethical-considerations-and-impartiality"/>
    <w:p>
      <w:pPr>
        <w:pStyle w:val="Heading3"/>
      </w:pPr>
      <w:r>
        <w:t xml:space="preserve">4. Ethical Considerations and Impartiality</w:t>
      </w:r>
    </w:p>
    <w:p>
      <w:pPr>
        <w:pStyle w:val="FirstParagraph"/>
      </w:pPr>
      <w:r>
        <w:t xml:space="preserve">The concept of judicial integrity is particularly vulnerable in a metropolitan area as media-saturated as United States New York City. Judges here are under constant public scrutiny due to the presence of major news outlets, global media headquarters, and influential political figures.</w:t>
      </w:r>
    </w:p>
    <w:p>
      <w:pPr>
        <w:pStyle w:val="BodyText"/>
      </w:pPr>
      <w:r>
        <w:t xml:space="preserve">Therefore, an essential component of this Project Report is the examination of ethical conduct. Every Judge must strictly adhere to the Code of Conduct for United States Judges as well as specific local rules established for courts in United States New York City. This includes recusing oneself from cases where personal relationships, financial interests, or political contributions might create even the appearance of bias.</w:t>
      </w:r>
    </w:p>
    <w:p>
      <w:pPr>
        <w:pStyle w:val="BodyText"/>
      </w:pPr>
      <w:r>
        <w:t xml:space="preserve">Impartiality is not just a requirement; it is a necessity to maintain public trust in the rule of law. If the public perceives that The Judge is swayed by external pressures common in big-city politics or corporate lobbying, the legitimacy of United States New York City's entire judicial framework could be compromised.</w:t>
      </w:r>
    </w:p>
    <w:bookmarkEnd w:id="26"/>
    <w:bookmarkStart w:id="27" w:name="X2ca40e48990d273b20573634376d72dd2601892"/>
    <w:p>
      <w:pPr>
        <w:pStyle w:val="Heading3"/>
      </w:pPr>
      <w:r>
        <w:t xml:space="preserve">5. Challenges Specific to United States New York City</w:t>
      </w:r>
    </w:p>
    <w:p>
      <w:pPr>
        <w:pStyle w:val="FirstParagraph"/>
      </w:pPr>
      <w:r>
        <w:t xml:space="preserve">The role of Judge in this city is fraught with unique challenges that differ significantly from those faced by judges in rural or less populous areas.</w:t>
      </w:r>
    </w:p>
    <w:p>
      <w:pPr>
        <w:numPr>
          <w:ilvl w:val="0"/>
          <w:numId w:val="1001"/>
        </w:numPr>
        <w:pStyle w:val="Compact"/>
      </w:pPr>
      <w:r>
        <w:t xml:space="preserve">Diversity and Cultural Competence: United States New York City is one of the most diverse cities globally. Judges must demonstrate cultural competence, understanding varying linguistic needs and customs when dealing with litigants who may not be native English speakers or who come from vastly different cultural backgrounds than the judicial officer.</w:t>
      </w:r>
    </w:p>
    <w:p>
      <w:pPr>
        <w:numPr>
          <w:ilvl w:val="0"/>
          <w:numId w:val="1001"/>
        </w:numPr>
        <w:pStyle w:val="Compact"/>
      </w:pPr>
      <w:r>
        <w:rPr>
          <w:bCs/>
          <w:b/>
        </w:rPr>
        <w:t xml:space="preserve">Cybersecurity and High-Profile Cases:</w:t>
      </w:r>
      <w:r>
        <w:t xml:space="preserve"> </w:t>
      </w:r>
      <w:r>
        <w:t xml:space="preserve">Courts in United States New York City frequently handle cases involving significant digital footprints. Judges must ensure that sensitive information is protected against cyber threats while facilitating access to justice for all parties involved.</w:t>
      </w:r>
    </w:p>
    <w:p>
      <w:pPr>
        <w:numPr>
          <w:ilvl w:val="0"/>
          <w:numId w:val="1001"/>
        </w:numPr>
        <w:pStyle w:val="Compact"/>
      </w:pPr>
      <w:r>
        <w:rPr>
          <w:bCs/>
          <w:b/>
        </w:rPr>
        <w:t xml:space="preserve">Social Justice Implications:</w:t>
      </w:r>
      <w:r>
        <w:t xml:space="preserve"> </w:t>
      </w:r>
      <w:r>
        <w:t xml:space="preserve">In recent years, there has been a heightened awareness regarding systemic inequalities. Judges in United States New York City are increasingly called upon to consider the broader social implications of their rulings, particularly in criminal justice reform and equitable housing disputes.</w:t>
      </w:r>
    </w:p>
    <w:bookmarkEnd w:id="27"/>
    <w:bookmarkStart w:id="28" w:name="impact-on-society-and-the-rule-of-law"/>
    <w:p>
      <w:pPr>
        <w:pStyle w:val="Heading3"/>
      </w:pPr>
      <w:r>
        <w:t xml:space="preserve">6. Impact on Society and the Rule of Law</w:t>
      </w:r>
    </w:p>
    <w:p>
      <w:pPr>
        <w:pStyle w:val="FirstParagraph"/>
      </w:pPr>
      <w:r>
        <w:t xml:space="preserve">The decisions rendered by The Judge ripple far beyond the courtroom walls. In United States New York City, a single ruling can affect business practices nationwide (due to the dominance of NYC-based corporations) or set precedents for civil rights protections that other jurisdictions may adopt.</w:t>
      </w:r>
    </w:p>
    <w:p>
      <w:pPr>
        <w:pStyle w:val="BodyText"/>
      </w:pPr>
      <w:r>
        <w:t xml:space="preserve">Furthermore, judges serve as educators and guides for the legal community. By issuing well-reasoned opinions and clear instructions to juries in United States New York City courts, they contribute to the public's understanding of how laws function in daily life. This educational role is vital for a functioning democracy where citizens must respect legal outcomes even when they disagree with them.</w:t>
      </w:r>
    </w:p>
    <w:bookmarkEnd w:id="28"/>
    <w:bookmarkStart w:id="29" w:name="conclusion"/>
    <w:p>
      <w:pPr>
        <w:pStyle w:val="Heading3"/>
      </w:pPr>
      <w:r>
        <w:t xml:space="preserve">7. Conclusion</w:t>
      </w:r>
    </w:p>
    <w:p>
      <w:pPr>
        <w:pStyle w:val="FirstParagraph"/>
      </w:pPr>
      <w:r>
        <w:t xml:space="preserve">In conclusion, this Project Report underscores that "Judge" is not merely a title but a multifaceted role demanding immense skill, integrity, and adaptability. Within the bustling and influential context of United States New York City, judges bear the weight of maintaining order amidst chaos and ensuring fairness in an incredibly complex society.</w:t>
      </w:r>
    </w:p>
    <w:p>
      <w:pPr>
        <w:pStyle w:val="BodyText"/>
      </w:pPr>
      <w:r>
        <w:t xml:space="preserve">The synergy between federal oversight at the national level and local governance within United States New York City creates a dynamic judicial environment. As we move forward, it is imperative that individuals serving as Judge continue to receive ongoing training, support resources, and ethical guidance. Only through such dedication can the justice system in United States New York City uphold its promise of liberty and justice for all.</w:t>
      </w:r>
    </w:p>
    <w:p>
      <w:pPr>
        <w:pStyle w:val="BodyText"/>
      </w:pPr>
      <w:r>
        <w:br/>
      </w:r>
      <w:r>
        <w:br/>
      </w:r>
      <w:r>
        <w:rPr>
          <w:bCs/>
          <w:b/>
        </w:rPr>
        <w:t xml:space="preserve">End of Report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Function of the Judge in United States New York City</dc:title>
  <dc:creator/>
  <dc:language>en</dc:language>
  <cp:keywords/>
  <dcterms:created xsi:type="dcterms:W3CDTF">2026-07-29T19:52:55Z</dcterms:created>
  <dcterms:modified xsi:type="dcterms:W3CDTF">2026-07-29T19:52:55Z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