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Laboratory</w:t>
      </w:r>
      <w:r>
        <w:t xml:space="preserve"> </w:t>
      </w:r>
      <w:r>
        <w:t xml:space="preserve">Technician</w:t>
      </w:r>
      <w:r>
        <w:t xml:space="preserve"> </w:t>
      </w:r>
      <w:r>
        <w:t xml:space="preserve">Implementation</w:t>
      </w:r>
      <w:r>
        <w:t xml:space="preserve"> </w:t>
      </w:r>
      <w:r>
        <w:t xml:space="preserve">in</w:t>
      </w:r>
      <w:r>
        <w:t xml:space="preserve"> </w:t>
      </w:r>
      <w:r>
        <w:t xml:space="preserve">Ghana</w:t>
      </w:r>
      <w:r>
        <w:t xml:space="preserve"> </w:t>
      </w:r>
      <w:r>
        <w:t xml:space="preserve">Accra</w:t>
      </w:r>
    </w:p>
    <w:bookmarkStart w:id="30" w:name="X98e226bbf14c76292f431d60297c654daefaeef"/>
    <w:p>
      <w:pPr>
        <w:pStyle w:val="Heading1"/>
      </w:pPr>
      <w:r>
        <w:t xml:space="preserve">Project Report: Strategic Deployment of Laboratory Technician Services in Ghana Accra</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Ministry of Health &amp; Private Healthcare Consortiums</w:t>
      </w:r>
      <w:r>
        <w:br/>
      </w:r>
      <w:r>
        <w:rPr>
          <w:bCs/>
          <w:b/>
        </w:rPr>
        <w:t xml:space="preserve">Location Focus:</w:t>
      </w:r>
      <w:r>
        <w:t xml:space="preserve"> </w:t>
      </w:r>
      <w:r>
        <w:t xml:space="preserve">Ghana Accra Metropolitan Area</w:t>
      </w:r>
      <w:r>
        <w:br/>
      </w:r>
    </w:p>
    <w:p>
      <w:pPr>
        <w:pStyle w:val="BodyText"/>
      </w:pPr>
      <w:r>
        <w:t xml:space="preserve">Status:r Final Draft for Review</w:t>
      </w:r>
    </w:p>
    <w:p>
      <w:pPr>
        <w:pStyle w:val="BodyText"/>
      </w:pPr>
      <w:r>
        <w:t xml:space="preserve">1. Executive Summary</w:t>
      </w:r>
    </w:p>
    <w:p>
      <w:pPr>
        <w:pStyle w:val="BodyText"/>
      </w:pPr>
      <w:r>
        <w:t xml:space="preserve">This document serves as a comprehensive</w:t>
      </w:r>
      <w:r>
        <w:t xml:space="preserve"> </w:t>
      </w:r>
      <w:r>
        <w:rPr>
          <w:iCs/>
          <w:i/>
          <w:bCs/>
          <w:b/>
        </w:rPr>
        <w:t xml:space="preserve">Project Report</w:t>
      </w:r>
      <w:r>
        <w:t xml:space="preserve">Laboratory Technician personnel into the healthcare infrastructure of</w:t>
      </w:r>
      <w:r>
        <w:t xml:space="preserve"> </w:t>
      </w:r>
      <w:r>
        <w:rPr>
          <w:bCs/>
          <w:b/>
        </w:rPr>
        <w:t xml:space="preserve">Ghana Accra.. As the capital city continues to experience rapid urbanization and demographic shifts, the demand for high-quality diagnostic services has surged. This report outlines how enhancing the capacity of laboratory technicians will directly contribute to improved patient outcomes, increased diagnostic accuracy, and overall health system resilience within</w:t>
      </w:r>
      <w:r>
        <w:rPr>
          <w:bCs/>
          <w:b/>
        </w:rPr>
        <w:t xml:space="preserve"> </w:t>
      </w:r>
      <w:r>
        <w:rPr>
          <w:bCs/>
          <w:b/>
          <w:bCs/>
          <w:b/>
        </w:rPr>
        <w:t xml:space="preserve">Ghana Accra.</w:t>
      </w:r>
      <w:r>
        <w:rPr>
          <w:bCs/>
          <w:b/>
        </w:rPr>
        <w:t xml:space="preserve"> </w:t>
      </w:r>
      <w:r>
        <w:rPr>
          <w:bCs/>
          <w:b/>
        </w:rPr>
        <w:t xml:space="preserve">The findings suggest that investing in skilled human capital for laboratory sciences is not merely an operational upgrade but a critical public health imperative for the sustainable development of the region.</w:t>
      </w:r>
    </w:p>
    <w:bookmarkStart w:id="20" w:name="introduction-and-background"/>
    <w:p>
      <w:pPr>
        <w:pStyle w:val="Heading2"/>
      </w:pPr>
      <w:r>
        <w:t xml:space="preserve">2. Introduction and Background</w:t>
      </w:r>
    </w:p>
    <w:p>
      <w:pPr>
        <w:pStyle w:val="FirstParagraph"/>
      </w:pPr>
      <w:r>
        <w:t xml:space="preserve">The healthcare landscape in West Africa is undergoing a significant transformation, with</w:t>
      </w:r>
      <w:r>
        <w:t xml:space="preserve"> </w:t>
      </w:r>
      <w:r>
        <w:rPr>
          <w:bCs/>
          <w:b/>
        </w:rPr>
        <w:t xml:space="preserve">Ghana Accra</w:t>
      </w:r>
      <w:r>
        <w:t xml:space="preserve"> </w:t>
      </w:r>
      <w:r>
        <w:t xml:space="preserve">standing at the forefront of medical innovation and service expansion. As one of Africa’s most dynamic economic hubs,</w:t>
      </w:r>
      <w:r>
        <w:t xml:space="preserve"> </w:t>
      </w:r>
      <w:r>
        <w:rPr>
          <w:bCs/>
          <w:b/>
        </w:rPr>
        <w:t xml:space="preserve">Ghana Accra</w:t>
      </w:r>
      <w:r>
        <w:t xml:space="preserve">Project Report addresses this critical need by focusing on the role of the</w:t>
      </w:r>
      <w:r>
        <w:t xml:space="preserve"> </w:t>
      </w:r>
      <w:r>
        <w:rPr>
          <w:bCs/>
          <w:b/>
        </w:rPr>
        <w:t xml:space="preserve">Laboratory Technician.</w:t>
      </w:r>
      <w:r>
        <w:t xml:space="preserve"> </w:t>
      </w:r>
      <w:r>
        <w:t xml:space="preserve">These professionals are often referred to as "the eyes" within a medical facility, responsible for ensuring that diagnostic results are accurate, timely, and reliable. In the context of</w:t>
      </w:r>
      <w:r>
        <w:t xml:space="preserve"> </w:t>
      </w:r>
      <w:r>
        <w:rPr>
          <w:bCs/>
          <w:b/>
        </w:rPr>
        <w:t xml:space="preserve">Ghana Accra, where infectious diseases such as malaria and tuberculosis remain prevalent alongside a rising incidence of non-communicable diseases like hypertension and diabetes, the precision provided by qualified</w:t>
      </w:r>
      <w:r>
        <w:rPr>
          <w:bCs/>
          <w:b/>
        </w:rPr>
        <w:t xml:space="preserve"> </w:t>
      </w:r>
      <w:r>
        <w:rPr>
          <w:bCs/>
          <w:b/>
          <w:bCs/>
          <w:b/>
        </w:rPr>
        <w:t xml:space="preserve">Laboratory Technician</w:t>
      </w:r>
      <w:r>
        <w:rPr>
          <w:bCs/>
          <w:b/>
        </w:rPr>
        <w:t xml:space="preserve"> </w:t>
      </w:r>
      <w:r>
        <w:rPr>
          <w:bCs/>
          <w:b/>
        </w:rPr>
        <w:t xml:space="preserve">staff is vital.</w:t>
      </w:r>
    </w:p>
    <w:bookmarkEnd w:id="20"/>
    <w:bookmarkStart w:id="21" w:name="X5cd9f016c498111c69c8ecbf5e6a122011ece20"/>
    <w:p>
      <w:pPr>
        <w:pStyle w:val="Heading2"/>
      </w:pPr>
      <w:r>
        <w:t xml:space="preserve">3. Problem Statement: The Diagnostic Gap in Ghana Accra</w:t>
      </w:r>
    </w:p>
    <w:p>
      <w:pPr>
        <w:pStyle w:val="FirstParagraph"/>
      </w:pPr>
      <w:r>
        <w:t xml:space="preserve">Despite advancements in medical infrastructure, several challenges persist within the diagnostic sector of</w:t>
      </w:r>
      <w:r>
        <w:t xml:space="preserve"> </w:t>
      </w:r>
      <w:r>
        <w:rPr>
          <w:bCs/>
          <w:b/>
        </w:rPr>
        <w:t xml:space="preserve">Ghana Accra.. First, there is an issue of workforce distribution. While major teaching hospitals in central</w:t>
      </w:r>
      <w:r>
        <w:rPr>
          <w:bCs/>
          <w:b/>
        </w:rPr>
        <w:t xml:space="preserve"> </w:t>
      </w:r>
      <w:r>
        <w:rPr>
          <w:bCs/>
          <w:b/>
          <w:bCs/>
          <w:b/>
        </w:rPr>
        <w:t xml:space="preserve">Ghana Accra</w:t>
      </w:r>
      <w:r>
        <w:rPr>
          <w:bCs/>
          <w:b/>
        </w:rPr>
        <w:t xml:space="preserve"> </w:t>
      </w:r>
      <w:r>
        <w:rPr>
          <w:bCs/>
          <w:b/>
        </w:rPr>
        <w:t xml:space="preserve">are well-staffed, peripheral clinics and private laboratories often suffer from understaffing. This leads to backlogs in sample processing and delayed results for patients. Second, there is a need for continuous professional development. Technology evolves rapidly, and the skill set required of a modern</w:t>
      </w:r>
      <w:r>
        <w:rPr>
          <w:bCs/>
          <w:b/>
        </w:rPr>
        <w:t xml:space="preserve"> </w:t>
      </w:r>
      <w:r>
        <w:rPr>
          <w:bCs/>
          <w:b/>
          <w:bCs/>
          <w:b/>
        </w:rPr>
        <w:t xml:space="preserve">Laboratory Technician</w:t>
      </w:r>
      <w:r>
        <w:rPr>
          <w:bCs/>
          <w:b/>
        </w:rPr>
        <w:t xml:space="preserve"> </w:t>
      </w:r>
      <w:r>
        <w:rPr>
          <w:bCs/>
          <w:b/>
        </w:rPr>
        <w:t xml:space="preserve">must be updated regularly to handle automated analyzers and molecular diagnostics effectively.</w:t>
      </w:r>
      <w:r>
        <w:rPr>
          <w:bCs/>
          <w:b/>
        </w:rPr>
        <w:t xml:space="preserve"> </w:t>
      </w:r>
      <w:r>
        <w:rPr>
          <w:bCs/>
          <w:b/>
        </w:rPr>
        <w:t xml:space="preserve">Furthermore, quality assurance protocols vary across different facilities in</w:t>
      </w:r>
      <w:r>
        <w:rPr>
          <w:bCs/>
          <w:b/>
        </w:rPr>
        <w:t xml:space="preserve"> </w:t>
      </w:r>
      <w:r>
        <w:rPr>
          <w:bCs/>
          <w:b/>
          <w:bCs/>
          <w:b/>
        </w:rPr>
        <w:t xml:space="preserve">Ghana Accra. Inconsistent adherence to standard operating procedures can lead to erroneous diagnoses, which directly impacts patient treatment plans. This variability underscores the urgent need for a standardized framework that elevates the competency of every</w:t>
      </w:r>
      <w:r>
        <w:rPr>
          <w:bCs/>
          <w:b/>
          <w:bCs/>
          <w:b/>
        </w:rPr>
        <w:t xml:space="preserve"> </w:t>
      </w:r>
      <w:r>
        <w:rPr>
          <w:bCs/>
          <w:b/>
          <w:bCs/>
          <w:b/>
          <w:bCs/>
          <w:b/>
        </w:rPr>
        <w:t xml:space="preserve">Laboratory Technician</w:t>
      </w:r>
      <w:r>
        <w:rPr>
          <w:bCs/>
          <w:b/>
          <w:bCs/>
          <w:b/>
        </w:rPr>
        <w:t xml:space="preserve"> </w:t>
      </w:r>
      <w:r>
        <w:rPr>
          <w:bCs/>
          <w:b/>
          <w:bCs/>
          <w:b/>
        </w:rPr>
        <w:t xml:space="preserve">working within the city.</w:t>
      </w:r>
    </w:p>
    <w:bookmarkEnd w:id="21"/>
    <w:bookmarkStart w:id="22" w:name="project-objectives"/>
    <w:p>
      <w:pPr>
        <w:pStyle w:val="Heading2"/>
      </w:pPr>
      <w:r>
        <w:t xml:space="preserve">4. Project Objectives</w:t>
      </w:r>
    </w:p>
    <w:p>
      <w:pPr>
        <w:pStyle w:val="FirstParagraph"/>
      </w:pPr>
      <w:r>
        <w:t xml:space="preserve">The primary objectives of this initiative are clearly defined to ensure measurable success in enhancing laboratory services across</w:t>
      </w:r>
      <w:r>
        <w:t xml:space="preserve"> </w:t>
      </w:r>
      <w:r>
        <w:rPr>
          <w:bCs/>
          <w:b/>
        </w:rPr>
        <w:t xml:space="preserve">Ghana Accra.:</w:t>
      </w:r>
    </w:p>
    <w:p>
      <w:pPr>
        <w:numPr>
          <w:ilvl w:val="0"/>
          <w:numId w:val="1001"/>
        </w:numPr>
        <w:pStyle w:val="Compact"/>
      </w:pPr>
      <w:r>
        <w:rPr>
          <w:bCs/>
          <w:b/>
        </w:rPr>
        <w:t xml:space="preserve">To Enhance Diagnostic Accuracy:</w:t>
      </w:r>
      <w:r>
        <w:t xml:space="preserve"> </w:t>
      </w:r>
      <w:r>
        <w:t xml:space="preserve">By deploying certified and experienced</w:t>
      </w:r>
      <w:r>
        <w:t xml:space="preserve"> </w:t>
      </w:r>
      <w:r>
        <w:rPr>
          <w:bCs/>
          <w:b/>
        </w:rPr>
        <w:t xml:space="preserve">Laboratory Technician</w:t>
      </w:r>
      <w:r>
        <w:t xml:space="preserve">s, we aim to reduce error rates in sample handling and analysis. Precision is paramount, particularly for critical care units in major hospitals across</w:t>
      </w:r>
    </w:p>
    <w:p>
      <w:pPr>
        <w:numPr>
          <w:ilvl w:val="0"/>
          <w:numId w:val="1000"/>
        </w:numPr>
        <w:pStyle w:val="Compact"/>
      </w:pPr>
      <w:r>
        <w:t xml:space="preserve">Ghana Accra..</w:t>
      </w:r>
    </w:p>
    <w:p>
      <w:pPr>
        <w:numPr>
          <w:ilvl w:val="0"/>
          <w:numId w:val="1001"/>
        </w:numPr>
        <w:pStyle w:val="Compact"/>
      </w:pPr>
      <w:r>
        <w:rPr>
          <w:bCs/>
          <w:b/>
        </w:rPr>
        <w:t xml:space="preserve">To Standardize Protocols:</w:t>
      </w:r>
      <w:r>
        <w:t xml:space="preserve"> </w:t>
      </w:r>
      <w:r>
        <w:t xml:space="preserve">The project seeks to implement uniform quality management systems that all</w:t>
      </w:r>
    </w:p>
    <w:p>
      <w:pPr>
        <w:numPr>
          <w:ilvl w:val="0"/>
          <w:numId w:val="1000"/>
        </w:numPr>
        <w:pStyle w:val="Compact"/>
      </w:pPr>
      <w:r>
        <w:t xml:space="preserve">Laboratory Technicians must follow. This ensures that whether a patient visits a clinic in East Legon or one in Kaneshie, they receive the same high standard of care.</w:t>
      </w:r>
    </w:p>
    <w:p>
      <w:pPr>
        <w:numPr>
          <w:ilvl w:val="0"/>
          <w:numId w:val="1001"/>
        </w:numPr>
        <w:pStyle w:val="Compact"/>
      </w:pPr>
      <w:r>
        <w:rPr>
          <w:bCs/>
          <w:b/>
        </w:rPr>
        <w:t xml:space="preserve">To Expand Capacity:</w:t>
      </w:r>
      <w:r>
        <w:t xml:space="preserve"> </w:t>
      </w:r>
      <w:r>
        <w:t xml:space="preserve">Addressing the staff shortage by recruiting and training new</w:t>
      </w:r>
    </w:p>
    <w:p>
      <w:pPr>
        <w:numPr>
          <w:ilvl w:val="0"/>
          <w:numId w:val="1000"/>
        </w:numPr>
        <w:pStyle w:val="Compact"/>
      </w:pPr>
      <w:r>
        <w:t xml:space="preserve">Laboratory Technicians will alleviate bottlenecks. This expansion is specifically targeted at areas within</w:t>
      </w:r>
    </w:p>
    <w:p>
      <w:pPr>
        <w:numPr>
          <w:ilvl w:val="0"/>
          <w:numId w:val="1000"/>
        </w:numPr>
        <w:pStyle w:val="Compact"/>
      </w:pPr>
      <w:r>
        <w:t xml:space="preserve">Ghana Accra that are currently underserved by adequate diagnostic infrastructure.</w:t>
      </w:r>
    </w:p>
    <w:p>
      <w:pPr>
        <w:numPr>
          <w:ilvl w:val="0"/>
          <w:numId w:val="1001"/>
        </w:numPr>
        <w:pStyle w:val="Compact"/>
      </w:pPr>
      <w:r>
        <w:rPr>
          <w:bCs/>
          <w:b/>
        </w:rPr>
        <w:t xml:space="preserve">To Foster Innovation:</w:t>
      </w:r>
      <w:r>
        <w:t xml:space="preserve"> </w:t>
      </w:r>
      <w:r>
        <w:t xml:space="preserve">Encouraging the adoption of modern laboratory information systems (LIS) among all staff, ensuring that</w:t>
      </w:r>
    </w:p>
    <w:p>
      <w:pPr>
        <w:numPr>
          <w:ilvl w:val="0"/>
          <w:numId w:val="1000"/>
        </w:numPr>
        <w:pStyle w:val="Compact"/>
      </w:pPr>
      <w:r>
        <w:t xml:space="preserve">Laboratory Technicians are proficient in digital data management alongside wet-lab techniques.</w:t>
      </w:r>
    </w:p>
    <w:bookmarkEnd w:id="22"/>
    <w:bookmarkStart w:id="26" w:name="implementation-strategy"/>
    <w:p>
      <w:pPr>
        <w:pStyle w:val="Heading2"/>
      </w:pPr>
      <w:r>
        <w:t xml:space="preserve">5. Implementation Strategy</w:t>
      </w:r>
    </w:p>
    <w:p>
      <w:pPr>
        <w:pStyle w:val="FirstParagraph"/>
      </w:pPr>
      <w:r>
        <w:t xml:space="preserve">The execution of this plan involves a multi-phased approach tailored to the specific socio-economic and logistical realities of</w:t>
      </w:r>
      <w:r>
        <w:t xml:space="preserve"> </w:t>
      </w:r>
      <w:r>
        <w:rPr>
          <w:bCs/>
          <w:b/>
        </w:rPr>
        <w:t xml:space="preserve">Ghana Accra..</w:t>
      </w:r>
    </w:p>
    <w:bookmarkStart w:id="23" w:name="X332db19b2a016a7e3f5242b0cbad0934706f515"/>
    <w:p>
      <w:pPr>
        <w:pStyle w:val="Heading3"/>
      </w:pPr>
      <w:r>
        <w:rPr>
          <w:bCs/>
          <w:b/>
        </w:rPr>
        <w:t xml:space="preserve">A. Recruitment and Credential Verification</w:t>
      </w:r>
    </w:p>
    <w:p>
      <w:pPr>
        <w:pStyle w:val="FirstParagraph"/>
      </w:pPr>
      <w:r>
        <w:t xml:space="preserve">We will collaborate with the Allied Health Professions Council (AHPC) to verify credentials rigorously. Every candidate for a</w:t>
      </w:r>
    </w:p>
    <w:p>
      <w:pPr>
        <w:pStyle w:val="BodyText"/>
      </w:pPr>
      <w:r>
        <w:t xml:space="preserve">Laboratory Technician position must hold valid licensure from the AHPC of Ghana. Priority will be given to candidates with experience in both public and private sectors within</w:t>
      </w:r>
    </w:p>
    <w:p>
      <w:pPr>
        <w:pStyle w:val="BodyText"/>
      </w:pPr>
      <w:r>
        <w:t xml:space="preserve">Ghana Accra, ensuring they are familiar with local disease patterns and healthcare logistics.</w:t>
      </w:r>
    </w:p>
    <w:bookmarkEnd w:id="23"/>
    <w:bookmarkStart w:id="24" w:name="b.-comprehensive-training-programs"/>
    <w:p>
      <w:pPr>
        <w:pStyle w:val="Heading3"/>
      </w:pPr>
      <w:r>
        <w:rPr>
          <w:bCs/>
          <w:b/>
        </w:rPr>
        <w:t xml:space="preserve">B. Comprehensive Training Programs</w:t>
      </w:r>
    </w:p>
    <w:p>
      <w:pPr>
        <w:pStyle w:val="FirstParagraph"/>
      </w:pPr>
      <w:r>
        <w:t xml:space="preserve">Upon recruitment, all</w:t>
      </w:r>
    </w:p>
    <w:p>
      <w:pPr>
        <w:pStyle w:val="BodyText"/>
      </w:pPr>
      <w:r>
        <w:t xml:space="preserve">Laboratory Technicians will undergo a mandatory induction course. This training will cover advanced microscopy techniques, hematology analyzers operation, and biosafety protocols. Given the tropical climate of</w:t>
      </w:r>
    </w:p>
    <w:p>
      <w:pPr>
        <w:pStyle w:val="BodyText"/>
      </w:pPr>
      <w:r>
        <w:t xml:space="preserve">Ghana Accra, specific modules on vector-borne disease testing and proper reagent storage under high-temperature conditions will be included.</w:t>
      </w:r>
    </w:p>
    <w:bookmarkEnd w:id="24"/>
    <w:bookmarkStart w:id="25" w:name="c.-infrastructure-support"/>
    <w:p>
      <w:pPr>
        <w:pStyle w:val="Heading3"/>
      </w:pPr>
      <w:r>
        <w:rPr>
          <w:bCs/>
          <w:b/>
        </w:rPr>
        <w:t xml:space="preserve">C. Infrastructure Support</w:t>
      </w:r>
    </w:p>
    <w:p>
      <w:pPr>
        <w:pStyle w:val="FirstParagraph"/>
      </w:pPr>
      <w:r>
        <w:t xml:space="preserve">Recruitment alone is insufficient without the right tools. This project includes budgeting for reliable power supply solutions, such as solar backups, to ensure that laboratory equipment used by our</w:t>
      </w:r>
    </w:p>
    <w:p>
      <w:pPr>
        <w:pStyle w:val="BodyText"/>
      </w:pPr>
      <w:r>
        <w:t xml:space="preserve">Laboratory Technicians continues to function uninterrupted during load shedding events common in parts of</w:t>
      </w:r>
    </w:p>
    <w:p>
      <w:pPr>
        <w:pStyle w:val="BodyText"/>
      </w:pPr>
      <w:r>
        <w:t xml:space="preserve">Ghana Accra..</w:t>
      </w:r>
    </w:p>
    <w:bookmarkEnd w:id="25"/>
    <w:bookmarkEnd w:id="26"/>
    <w:bookmarkStart w:id="27" w:name="expected-outcomes-and-impact-assessment"/>
    <w:p>
      <w:pPr>
        <w:pStyle w:val="Heading2"/>
      </w:pPr>
      <w:r>
        <w:t xml:space="preserve">6. Expected Outcomes and Impact Assessment</w:t>
      </w:r>
    </w:p>
    <w:p>
      <w:pPr>
        <w:pStyle w:val="FirstParagraph"/>
      </w:pPr>
      <w:r>
        <w:t xml:space="preserve">The successful implementation of this project will yield significant benefits for the healthcare ecosystem in</w:t>
      </w:r>
    </w:p>
    <w:p>
      <w:pPr>
        <w:pStyle w:val="BodyText"/>
      </w:pPr>
      <w:r>
        <w:t xml:space="preserve">Ghana Accra.. Firstly, turnaround times for critical test results are projected to decrease by forty percent. This speed is crucial in emergency settings where every minute counts. Secondly, patient trust in the healthcare system within</w:t>
      </w:r>
    </w:p>
    <w:p>
      <w:pPr>
        <w:pStyle w:val="BodyText"/>
      </w:pPr>
      <w:r>
        <w:t xml:space="preserve">Ghana Accra is expected to improve as diagnostic confidence grows.</w:t>
      </w:r>
    </w:p>
    <w:p>
      <w:pPr>
        <w:pStyle w:val="BodyText"/>
      </w:pPr>
      <w:r>
        <w:t xml:space="preserve">For the medical professionals themselves, working alongside a well-trained cohort of</w:t>
      </w:r>
    </w:p>
    <w:p>
      <w:pPr>
        <w:pStyle w:val="BodyText"/>
      </w:pPr>
      <w:r>
        <w:t xml:space="preserve">Laboratory Technicians will enhance interdisciplinary collaboration. Doctors and pathologists can rely on laboratory data with greater certainty, leading to more effective treatment regimens for conditions prevalent in the region.</w:t>
      </w:r>
    </w:p>
    <w:p>
      <w:pPr>
        <w:pStyle w:val="BodyText"/>
      </w:pPr>
      <w:r>
        <w:t xml:space="preserve">Furthermore, from an economic perspective, reducing misdiagnosis lowers the cost of care by eliminating unnecessary repeat tests and treatments. This efficiency contributes to the overall sustainability of healthcare funding in</w:t>
      </w:r>
    </w:p>
    <w:p>
      <w:pPr>
        <w:pStyle w:val="BodyText"/>
      </w:pPr>
      <w:r>
        <w:t xml:space="preserve">Ghana Accra, making high-quality health services more accessible to a broader segment of the population.</w:t>
      </w:r>
    </w:p>
    <w:bookmarkEnd w:id="27"/>
    <w:bookmarkStart w:id="28" w:name="challenges-and-risk-mitigation"/>
    <w:p>
      <w:pPr>
        <w:pStyle w:val="Heading2"/>
      </w:pPr>
      <w:r>
        <w:t xml:space="preserve">7. Challenges and Risk Mitigation</w:t>
      </w:r>
    </w:p>
    <w:p>
      <w:pPr>
        <w:pStyle w:val="FirstParagraph"/>
      </w:pPr>
      <w:r>
        <w:t xml:space="preserve">While the outlook is positive, we must acknowledge potential hurdles. Brain drain remains a concern in the healthcare sector across West Africa. To mitigate this, this project includes competitive remuneration packages and clear career progression paths for</w:t>
      </w:r>
    </w:p>
    <w:p>
      <w:pPr>
        <w:pStyle w:val="BodyText"/>
      </w:pPr>
      <w:r>
        <w:t xml:space="preserve">Laboratory Technicians stationed in</w:t>
      </w:r>
    </w:p>
    <w:p>
      <w:pPr>
        <w:pStyle w:val="BodyText"/>
      </w:pPr>
      <w:r>
        <w:t xml:space="preserve">Ghana Accra.. By offering professional growth opportunities, we aim to retain talent within the city rather than seeing them migrate abroad. Additionally, supply chain disruptions for reagents can impact laboratory output. We will establish diversified supplier networks to ensure consistent availability of essential materials for our technicians.</w:t>
      </w:r>
    </w:p>
    <w:bookmarkEnd w:id="28"/>
    <w:bookmarkStart w:id="29" w:name="conclusion"/>
    <w:p>
      <w:pPr>
        <w:pStyle w:val="Heading2"/>
      </w:pPr>
      <w:r>
        <w:t xml:space="preserve">8. Conclusion</w:t>
      </w:r>
    </w:p>
    <w:p>
      <w:pPr>
        <w:pStyle w:val="FirstParagraph"/>
      </w:pPr>
      <w:r>
        <w:t xml:space="preserve">In conclusion, this</w:t>
      </w:r>
      <w:r>
        <w:t xml:space="preserve"> </w:t>
      </w:r>
      <w:r>
        <w:rPr>
          <w:bCs/>
          <w:b/>
          <w:iCs/>
          <w:i/>
        </w:rPr>
        <w:t xml:space="preserve">Project Report</w:t>
      </w:r>
      <w:r>
        <w:t xml:space="preserve"> </w:t>
      </w:r>
      <w:r>
        <w:t xml:space="preserve">strongly advocates for the immediate enhancement of laboratory services through the strategic deployment and upskilling of</w:t>
      </w:r>
    </w:p>
    <w:p>
      <w:pPr>
        <w:pStyle w:val="BodyText"/>
      </w:pPr>
      <w:r>
        <w:t xml:space="preserve">Laboratory Technicians in</w:t>
      </w:r>
    </w:p>
    <w:p>
      <w:pPr>
        <w:pStyle w:val="BodyText"/>
      </w:pPr>
      <w:r>
        <w:t xml:space="preserve">Ghana Accra.. The integration of skilled personnel is not a peripheral administrative task but a core clinical necessity. As</w:t>
      </w:r>
    </w:p>
    <w:p>
      <w:pPr>
        <w:pStyle w:val="BodyText"/>
      </w:pPr>
      <w:r>
        <w:t xml:space="preserve">Ghana Accra continues to develop as a regional medical hub, the quality of its diagnostic services will serve as a key metric for success.</w:t>
      </w:r>
    </w:p>
    <w:p>
      <w:pPr>
        <w:pStyle w:val="BodyText"/>
      </w:pPr>
      <w:r>
        <w:t xml:space="preserve">By focusing on rigorous training, standardized protocols, and robust infrastructure support, we can empower</w:t>
      </w:r>
    </w:p>
    <w:p>
      <w:pPr>
        <w:pStyle w:val="BodyText"/>
      </w:pPr>
      <w:r>
        <w:t xml:space="preserve">Laboratory Technicians to perform at their highest potential. This empowerment directly translates into better health outcomes for the citizens of</w:t>
      </w:r>
    </w:p>
    <w:p>
      <w:pPr>
        <w:pStyle w:val="BodyText"/>
      </w:pPr>
      <w:r>
        <w:t xml:space="preserve">Ghana Accra.. We recommend the immediate approval of funding and resources to commence Phase One of this initiative, ensuring that</w:t>
      </w:r>
    </w:p>
    <w:p>
      <w:pPr>
        <w:pStyle w:val="BodyText"/>
      </w:pPr>
      <w:r>
        <w:t xml:space="preserve">Ghana Accra sets a benchmark for diagnostic excellence in Africa.</w:t>
      </w:r>
    </w:p>
    <w:p>
      <w:pPr>
        <w:pStyle w:val="BodyText"/>
      </w:pPr>
      <w:r>
        <w:t xml:space="preserve">End of Document. For further inquiries regarding Laboratory Technician roles in Ghana Accra, please contact the Project Oversight Committee.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Laboratory Technician Implementation in Ghana Accra</dc:title>
  <dc:creator/>
  <dc:language>en</dc:language>
  <cp:keywords/>
  <dcterms:created xsi:type="dcterms:W3CDTF">2026-07-29T12:40:12Z</dcterms:created>
  <dcterms:modified xsi:type="dcterms:W3CDTF">2026-07-29T12:40:12Z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