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Deployment</w:t>
      </w:r>
      <w:r>
        <w:t xml:space="preserve"> </w:t>
      </w:r>
      <w:r>
        <w:t xml:space="preserve">in</w:t>
      </w:r>
      <w:r>
        <w:t xml:space="preserve"> </w:t>
      </w:r>
      <w:r>
        <w:t xml:space="preserve">Pakistan</w:t>
      </w:r>
      <w:r>
        <w:t xml:space="preserve"> </w:t>
      </w:r>
      <w:r>
        <w:t xml:space="preserve">Karachi</w:t>
      </w:r>
    </w:p>
    <w:bookmarkStart w:id="27" w:name="Xa8eb89c13a1db4a8caee7db74fd6e5e3f0258c4"/>
    <w:p>
      <w:pPr>
        <w:pStyle w:val="Heading1"/>
      </w:pPr>
      <w:r>
        <w:t xml:space="preserve">Project Report: Strategic Deployment and Operational Framework for Laboratory Technicians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Public Health Department Authorities &amp; Stakeholders</w:t>
      </w:r>
      <w:r>
        <w:br/>
      </w:r>
    </w:p>
    <w:p>
      <w:pPr>
        <w:pStyle w:val="BodyText"/>
      </w:pPr>
      <w:r>
        <w:t xml:space="preserve">From:</w:t>
      </w:r>
      <w:r>
        <w:br/>
      </w:r>
      <w:r>
        <w:t xml:space="preserve">The Project Implementation Unit</w:t>
      </w:r>
      <w:r>
        <w:br/>
      </w:r>
      <w:r>
        <w:t xml:space="preserve">: Comprehensive Analysis of Laboratory Technician Roles in Pakistan Karachi</w:t>
      </w:r>
    </w:p>
    <w:p>
      <w:pPr>
        <w:pStyle w:val="BodyText"/>
      </w:pPr>
      <w:r>
        <w:t xml:space="preserve">This document serves as a comprehensive Project Report detailing the critical role, operational requirements, and strategic importance of employing skilled Laboratory Technicians within the healthcare infrastructure of Pakistan Karachi. As a megacity and the economic hub of the nation, Karachi faces unique public health challenges that necessitate robust diagnostic capabilities. The presence of qualified personnel is not merely an administrative formality but a vital component in disease surveillance, outbreak prevention, and overall public health security.</w:t>
      </w:r>
    </w:p>
    <w:bookmarkStart w:id="20" w:name="executive-summary"/>
    <w:p>
      <w:pPr>
        <w:pStyle w:val="Heading2"/>
      </w:pPr>
      <w:r>
        <w:t xml:space="preserve">1. Executive Summary</w:t>
      </w:r>
    </w:p>
    <w:p>
      <w:pPr>
        <w:pStyle w:val="FirstParagraph"/>
      </w:pPr>
      <w:r>
        <w:t xml:space="preserve">The healthcare landscape in Pakistan Karachi is characterized by high population density and diverse epidemiological profiles. From infectious diseases such as dengue and malaria to rising cases of non-communicable diseases like diabetes and hypertension, the demand for accurate and timely diagnostic testing has never been higher. This report argues that the deployment of certified Laboratory Technicians is the linchpin in maintaining healthcare quality in this region. These professionals are responsible for ensuring precision in sample analysis, adherence to bio-safety protocols, and data integrity. Without a robust workforce of Laboratory Technicians, even the most advanced diagnostic equipment remains underutilized or misused.</w:t>
      </w:r>
    </w:p>
    <w:bookmarkEnd w:id="20"/>
    <w:bookmarkStart w:id="21" w:name="X46e80811d7464913baf53b11db40c7a80192279"/>
    <w:p>
      <w:pPr>
        <w:pStyle w:val="Heading2"/>
      </w:pPr>
      <w:r>
        <w:t xml:space="preserve">2. Contextual Analysis: The Healthcare Environment in Pakistan Karachi</w:t>
      </w:r>
    </w:p>
    <w:p>
      <w:pPr>
        <w:pStyle w:val="FirstParagraph"/>
      </w:pPr>
      <w:r>
        <w:t xml:space="preserve">Karachi is home to over 16 million people, creating immense pressure on public health facilities including Jinnah Postgraduate Medical Centre (JPMC), Civil Hospital Karachi, and various district hospitals. The volume of patients requires a diagnostic workflow that is both efficient and accurate. In recent years, the city has faced recurrent outbreaks of viral hemorrhagic fevers, acute waterborne illnesses, and antimicrobial resistance issues.</w:t>
      </w:r>
    </w:p>
    <w:p>
      <w:pPr>
        <w:pStyle w:val="BodyText"/>
      </w:pPr>
      <w:r>
        <w:t xml:space="preserve">The role of the Laboratory Technician in Pakistan Karachi extends beyond routine blood tests. These technicians are often the first line of defense in identifying pathogens during epidemics. For instance, during recent dengue fever surges in Sindh province, it was the meticulous work of laboratory staff that enabled rapid case confirmation and isolation protocols. Therefore, understanding the local context is essential for tailoring training programs and resource allocation specifically for this demographic.</w:t>
      </w:r>
    </w:p>
    <w:bookmarkEnd w:id="21"/>
    <w:bookmarkStart w:id="22" w:name="role-definition-and-responsibilities"/>
    <w:p>
      <w:pPr>
        <w:pStyle w:val="Heading2"/>
      </w:pPr>
      <w:r>
        <w:t xml:space="preserve">3. Role Definition and Responsibilities</w:t>
      </w:r>
    </w:p>
    <w:p>
      <w:pPr>
        <w:pStyle w:val="FirstParagraph"/>
      </w:pPr>
      <w:r>
        <w:t xml:space="preserve">The position of Laboratory Technician in this project report is defined not just as a technician, but as a critical allied health professional. The core responsibilities identified in the Karachi context include:</w:t>
      </w:r>
    </w:p>
    <w:p>
      <w:pPr>
        <w:numPr>
          <w:ilvl w:val="0"/>
          <w:numId w:val="1001"/>
        </w:numPr>
        <w:pStyle w:val="Compact"/>
      </w:pPr>
      <w:r>
        <w:rPr>
          <w:bCs/>
          <w:b/>
        </w:rPr>
        <w:t xml:space="preserve">Clinical Pathology Analysis:</w:t>
      </w:r>
      <w:r>
        <w:t xml:space="preserve"> </w:t>
      </w:r>
      <w:r>
        <w:t xml:space="preserve">Processing blood, urine, and tissue samples with high precision to assist physicians in diagnosis.</w:t>
      </w:r>
    </w:p>
    <w:p>
      <w:pPr>
        <w:numPr>
          <w:ilvl w:val="0"/>
          <w:numId w:val="1001"/>
        </w:numPr>
        <w:pStyle w:val="Compact"/>
      </w:pPr>
      <w:r>
        <w:rPr>
          <w:bCs/>
          <w:b/>
        </w:rPr>
        <w:t xml:space="preserve">Bio-safety and Infection Control:</w:t>
      </w:r>
    </w:p>
    <w:p>
      <w:pPr>
        <w:numPr>
          <w:ilvl w:val="0"/>
          <w:numId w:val="1001"/>
        </w:numPr>
        <w:pStyle w:val="Compact"/>
      </w:pPr>
      <w:r>
        <w:rPr>
          <w:bCs/>
          <w:b/>
        </w:rPr>
        <w:t xml:space="preserve">Equipment Maintenance:</w:t>
      </w:r>
      <w:r>
        <w:t xml:space="preserve"> </w:t>
      </w:r>
      <w:r>
        <w:t xml:space="preserve">Calibrating and maintaining sophisticated analyzers. In regions where supply chain interruptions can occur, the ability to troubleshoot equipment locally is a vital skill set.</w:t>
      </w:r>
    </w:p>
    <w:p>
      <w:pPr>
        <w:numPr>
          <w:ilvl w:val="0"/>
          <w:numId w:val="1001"/>
        </w:numPr>
        <w:pStyle w:val="Compact"/>
      </w:pPr>
      <w:r>
        <w:rPr>
          <w:bCs/>
          <w:b/>
        </w:rPr>
        <w:t xml:space="preserve">Data Management:</w:t>
      </w:r>
      <w:r>
        <w:t xml:space="preserve"> </w:t>
      </w:r>
      <w:r>
        <w:t xml:space="preserve">Ensuring that diagnostic data is accurately recorded in hospital information systems, which aids in epidemiological tracking across Karachi's districts.</w:t>
      </w:r>
    </w:p>
    <w:bookmarkEnd w:id="22"/>
    <w:bookmarkStart w:id="23" w:name="challenges-and-mitigation-strategies"/>
    <w:p>
      <w:pPr>
        <w:pStyle w:val="Heading2"/>
      </w:pPr>
      <w:r>
        <w:t xml:space="preserve">4. Challenges and Mitigation Strategies</w:t>
      </w:r>
    </w:p>
    <w:p>
      <w:pPr>
        <w:pStyle w:val="FirstParagraph"/>
      </w:pPr>
      <w:r>
        <w:t xml:space="preserve">The project report identifies several challenges specific to the implementation of laboratory services in Pakistan Karachi:</w:t>
      </w:r>
    </w:p>
    <w:p>
      <w:pPr>
        <w:pStyle w:val="BodyText"/>
      </w:pPr>
      <w:r>
        <w:rPr>
          <w:bCs/>
          <w:b/>
        </w:rPr>
        <w:t xml:space="preserve">Challenge</w:t>
      </w:r>
    </w:p>
    <w:p>
      <w:pPr>
        <w:pStyle w:val="BodyText"/>
      </w:pPr>
      <w:r>
        <w:rPr>
          <w:bCs/>
          <w:b/>
        </w:rPr>
        <w:t xml:space="preserve">Description</w:t>
      </w:r>
    </w:p>
    <w:p>
      <w:pPr>
        <w:pStyle w:val="BodyText"/>
      </w:pPr>
      <w:r>
        <w:rPr>
          <w:bCs/>
          <w:b/>
        </w:rPr>
        <w:t xml:space="preserve">Mitigation Strategy</w:t>
      </w:r>
      <w:r>
        <w:t xml:space="preserve"> </w:t>
      </w:r>
      <w:r>
        <w:t xml:space="preserve">&lt;td&gt;Resource Constraints&lt;/td&gt;</w:t>
      </w:r>
      <w:r>
        <w:br/>
      </w:r>
      <w:r>
        <w:t xml:space="preserve">&lt;td&gt;Intermittent electricity and supply chain issues for reagents.&lt;/&gt;  </w:t>
      </w:r>
      <w:r>
        <w:br/>
      </w:r>
    </w:p>
    <w:p>
      <w:pPr>
        <w:pStyle w:val="BodyText"/>
      </w:pPr>
      <w:r>
        <w:t xml:space="preserve">Challenge</w:t>
      </w:r>
    </w:p>
    <w:p>
      <w:pPr>
        <w:pStyle w:val="BodyText"/>
      </w:pPr>
      <w:r>
        <w:t xml:space="preserve">Description</w:t>
      </w:r>
    </w:p>
    <w:p>
      <w:pPr>
        <w:pStyle w:val="BodyText"/>
      </w:pPr>
      <w:r>
        <w:t xml:space="preserve">Mitigation Strategy</w:t>
      </w:r>
    </w:p>
    <w:p>
      <w:pPr>
        <w:pStyle w:val="BodyText"/>
      </w:pPr>
      <w:r>
        <w:t xml:space="preserve">In response to resource constraints in Pakistan Karachi, the project proposes a hybrid model. This includes investing in solar-powered backup systems for critical diagnostic laboratories and establishing centralized reagent distribution hubs to reduce waste and ensure consistent supply. Furthermore, the role of the Laboratory Technician must be expanded to include inventory management skills, ensuring that stock levels are monitored proactively.</w:t>
      </w:r>
    </w:p>
    <w:bookmarkEnd w:id="23"/>
    <w:bookmarkStart w:id="24" w:name="training-and-capacity-building"/>
    <w:p>
      <w:pPr>
        <w:pStyle w:val="Heading2"/>
      </w:pPr>
      <w:r>
        <w:t xml:space="preserve">5. Training and Capacity Building</w:t>
      </w:r>
    </w:p>
    <w:p>
      <w:pPr>
        <w:pStyle w:val="FirstParagraph"/>
      </w:pPr>
      <w:r>
        <w:t xml:space="preserve">A significant gap exists between theoretical knowledge and practical application in many entry-level roles. To address this, the Project Report recommends a structured training module tailored for Laboratory Technicians in Pakistan Karachi. This training should focus on:</w:t>
      </w:r>
    </w:p>
    <w:p>
      <w:pPr>
        <w:numPr>
          <w:ilvl w:val="0"/>
          <w:numId w:val="1002"/>
        </w:numPr>
        <w:pStyle w:val="Compact"/>
      </w:pPr>
      <w:r>
        <w:rPr>
          <w:bCs/>
          <w:b/>
        </w:rPr>
        <w:t xml:space="preserve">Rapid Diagnostic Techniques:</w:t>
      </w:r>
      <w:r>
        <w:t xml:space="preserve"> </w:t>
      </w:r>
      <w:r>
        <w:t xml:space="preserve">Training on point-of-care testing (POCT) devices which are essential for remote or overloaded facilities.</w:t>
      </w:r>
    </w:p>
    <w:p>
      <w:pPr>
        <w:numPr>
          <w:ilvl w:val="0"/>
          <w:numId w:val="1002"/>
        </w:numPr>
        <w:pStyle w:val="Compact"/>
      </w:pPr>
      <w:r>
        <w:rPr>
          <w:bCs/>
          <w:b/>
        </w:rPr>
        <w:t xml:space="preserve">Digital Literacy:</w:t>
      </w:r>
      <w:r>
        <w:t xml:space="preserve"> </w:t>
      </w:r>
      <w:r>
        <w:t xml:space="preserve">Enhanced proficiency in Laboratory Information Management Systems (LIMS) to integrate with national health data initiatives.</w:t>
      </w:r>
    </w:p>
    <w:p>
      <w:pPr>
        <w:numPr>
          <w:ilvl w:val="0"/>
          <w:numId w:val="1002"/>
        </w:numPr>
        <w:pStyle w:val="Compact"/>
      </w:pPr>
      <w:r>
        <w:rPr>
          <w:bCs/>
          <w:b/>
        </w:rPr>
        <w:t xml:space="preserve">Epidemiological Surveillance:</w:t>
      </w:r>
      <w:r>
        <w:t xml:space="preserve"> </w:t>
      </w:r>
      <w:r>
        <w:t xml:space="preserve">Understanding the local disease burden of Karachi, including seasonal variations in respiratory and vector-borne diseases.</w:t>
      </w:r>
    </w:p>
    <w:bookmarkEnd w:id="24"/>
    <w:bookmarkStart w:id="25" w:name="economic-and-social-impact"/>
    <w:p>
      <w:pPr>
        <w:pStyle w:val="Heading2"/>
      </w:pPr>
      <w:r>
        <w:t xml:space="preserve">6. Economic and Social Impact</w:t>
      </w:r>
    </w:p>
    <w:p>
      <w:pPr>
        <w:pStyle w:val="FirstParagraph"/>
      </w:pPr>
      <w:r>
        <w:t xml:space="preserve">The economic implications of this project are substantial. By employing Laboratory Technicians from local communities in Pakistan Karachi, the project contributes to job creation and reduces brain drain. Moreover, efficient diagnostic services reduce the overall cost of healthcare by preventing misdiagnosis and unnecessary treatments.</w:t>
      </w:r>
    </w:p>
    <w:p>
      <w:pPr>
        <w:pStyle w:val="BodyText"/>
      </w:pPr>
      <w:r>
        <w:t xml:space="preserve">Socially, the presence of skilled technicians builds public trust in healthcare institutions. When patients witness accurate and timely results delivered by competent staff, confidence in the health system increases. This is particularly crucial in Karachi, where misinformation regarding health issues can spread rapidly through dense urban networks.</w:t>
      </w:r>
    </w:p>
    <w:bookmarkEnd w:id="25"/>
    <w:bookmarkStart w:id="26" w:name="conclusion-and-recommendations"/>
    <w:p>
      <w:pPr>
        <w:pStyle w:val="Heading2"/>
      </w:pPr>
      <w:r>
        <w:t xml:space="preserve">7. Conclusion and Recommendations</w:t>
      </w:r>
    </w:p>
    <w:p>
      <w:pPr>
        <w:pStyle w:val="FirstParagraph"/>
      </w:pPr>
      <w:r>
        <w:t xml:space="preserve">In conclusion, the Project Report emphasizes that Laboratory Technicians are not ancillary staff but central pillars of the healthcare system in Pakistan Karachi. Their role in ensuring diagnostic accuracy, maintaining bio-safety standards, and managing data is irreplaceable. The city’s complex health challenges require a dedicated, well-trained workforce capable of adapting to dynamic public health needs.</w:t>
      </w:r>
    </w:p>
    <w:p>
      <w:pPr>
        <w:pStyle w:val="BodyText"/>
      </w:pPr>
      <w:r>
        <w:t xml:space="preserve">We recommend the immediate allocation of funds for specialized training programs and the procurement of reliable diagnostic infrastructure. Furthermore, policy makers should advocate for better career progression pathways for Laboratory Technicians to retain talent within the public sector. By investing in these professionals, Pakistan Karachi can significantly enhance its resilience against current and future health threats.</w:t>
      </w:r>
    </w:p>
    <w:p>
      <w:pPr>
        <w:pStyle w:val="BodyText"/>
      </w:pPr>
      <w:r>
        <w:rPr>
          <w:iCs/>
          <w:i/>
        </w:rPr>
        <w:t xml:space="preserve">Note: This Project Report is intended for internal review and strategic planning purposes regarding healthcare infrastructure development in Pakistan Karachi. All data reflects current operational requirements as of the date of publication.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Deployment in Pakistan Karachi</dc:title>
  <dc:creator/>
  <dc:language>en</dc:language>
  <cp:keywords/>
  <dcterms:created xsi:type="dcterms:W3CDTF">2026-07-29T17:56:16Z</dcterms:created>
  <dcterms:modified xsi:type="dcterms:W3CDTF">2026-07-29T17:56:16Z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