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Framework</w:t>
      </w:r>
      <w:r>
        <w:t xml:space="preserve"> </w:t>
      </w:r>
      <w:r>
        <w:t xml:space="preserve">and</w:t>
      </w:r>
      <w:r>
        <w:t xml:space="preserve"> </w:t>
      </w:r>
      <w:r>
        <w:t xml:space="preserve">Advocacy</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Legal Partners</w:t>
      </w:r>
      <w:r>
        <w:br/>
      </w:r>
      <w:r>
        <w:rPr>
          <w:bCs/>
          <w:b/>
        </w:rPr>
        <w:t xml:space="preserve">From:</w:t>
      </w:r>
      <w:r>
        <w:br/>
      </w:r>
    </w:p>
    <w:p>
      <w:r>
        <w:pict>
          <v:rect style="width:0;height:1.5pt" o:hralign="center" o:hrstd="t" o:hr="t"/>
        </w:pict>
      </w:r>
    </w:p>
    <w:p>
      <w:pPr>
        <w:pStyle w:val="FirstParagraph"/>
      </w:pPr>
      <w:r>
        <w:br/>
      </w:r>
    </w:p>
    <w:bookmarkStart w:id="29" w:name="X01e83b0a067ae185a84ef82251c71c779e56d53"/>
    <w:p>
      <w:pPr>
        <w:pStyle w:val="Heading1"/>
      </w:pPr>
      <w:r>
        <w:t xml:space="preserve">Project Report: Strategic Legal Implementation and Advocacy Framework for Tanzania Dar es Salaam</w:t>
      </w:r>
    </w:p>
    <w:p>
      <w:pPr>
        <w:pStyle w:val="FirstParagraph"/>
      </w:pPr>
      <w:r>
        <w:t xml:space="preserve">This document serves as a comprehensive Project Report detailing the strategic initiatives, operational challenges, and future directions regarding legal services within the jurisdiction of Tanzania Dar es Salaam. As the economic hub of Tanzania, Dar es Salaam presents a unique landscape for legal practitioners, businesses, and civil society organizations. This report aims to analyze how Lawyer services are evolving to meet the demands of this dynamic region.</w:t>
      </w:r>
    </w:p>
    <w:bookmarkStart w:id="20" w:name="executive-summary"/>
    <w:p>
      <w:pPr>
        <w:pStyle w:val="Heading2"/>
      </w:pPr>
      <w:r>
        <w:t xml:space="preserve">1. Executive Summary</w:t>
      </w:r>
    </w:p>
    <w:p>
      <w:pPr>
        <w:pStyle w:val="FirstParagraph"/>
      </w:pPr>
      <w:r>
        <w:t xml:space="preserve">The primary objective of this project is to establish a robust framework for legal service delivery in Tanzania Dar es Salaam. The report highlights the critical role that a qualified Lawyer plays in facilitating international trade, local business expansion, and regulatory compliance within this major East African city. Despite the vibrant economic activity in Tanzania Dar es Salaam, there remains a significant gap between rapid commercial growth and accessible, efficient legal recourse for all stakeholders.</w:t>
      </w:r>
    </w:p>
    <w:bookmarkEnd w:id="20"/>
    <w:bookmarkStart w:id="21" w:name="contextual-background"/>
    <w:p>
      <w:pPr>
        <w:pStyle w:val="Heading2"/>
      </w:pPr>
      <w:r>
        <w:t xml:space="preserve">2. Contextual Background</w:t>
      </w:r>
    </w:p>
    <w:p>
      <w:pPr>
        <w:pStyle w:val="FirstParagraph"/>
      </w:pPr>
      <w:r>
        <w:t xml:space="preserve">Tanzania Dar es Salaam stands as the commercial capital of Tanzania. It is home to the largest port in East Africa, making it a gateway for imports and exports across the region. This economic significance attracts numerous multinational corporations, local enterprises, and individual investors. Consequently, the demand for legal expertise in Tanzania Dar es Salaam has surged exponentially.</w:t>
      </w:r>
    </w:p>
    <w:p>
      <w:pPr>
        <w:pStyle w:val="BodyText"/>
      </w:pPr>
      <w:r>
        <w:t xml:space="preserve">However, navigating the legal landscape of Tanzania Dar es Salaam requires specialized knowledge. The laws governing commercial transactions are deeply rooted in British common law principles but have been heavily influenced by local statutes and customary practices. A competent Lawyer must possess not only a deep understanding of the Law Society of Tanzania regulations but also practical experience with the High Court, Court of Appeal, and Magistrates' Courts located specifically within Tanzania Dar es Salaam.</w:t>
      </w:r>
    </w:p>
    <w:bookmarkEnd w:id="21"/>
    <w:bookmarkStart w:id="22" w:name="scope-of-legal-services"/>
    <w:p>
      <w:pPr>
        <w:pStyle w:val="Heading2"/>
      </w:pPr>
      <w:r>
        <w:t xml:space="preserve">3. Scope of Legal Services</w:t>
      </w:r>
    </w:p>
    <w:p>
      <w:pPr>
        <w:pStyle w:val="FirstParagraph"/>
      </w:pPr>
      <w:r>
        <w:t xml:space="preserve">The scope of this project report focuses on several key areas where Lawyer services are most critical in Tanzania Dar es Salaam:</w:t>
      </w:r>
    </w:p>
    <w:p>
      <w:pPr>
        <w:numPr>
          <w:ilvl w:val="0"/>
          <w:numId w:val="1001"/>
        </w:numPr>
        <w:pStyle w:val="Compact"/>
      </w:pPr>
      <w:r>
        <w:rPr>
          <w:bCs/>
          <w:b/>
        </w:rPr>
        <w:t xml:space="preserve">C Commercial Litigation:</w:t>
      </w:r>
      <w:r>
        <w:t xml:space="preserve">   Resolving disputes between businesses, contract breaches, and partnership disagreements. The volume of litigation in Tanzania Dar es Salaam has increased due to the high density of commercial activities.</w:t>
      </w:r>
    </w:p>
    <w:p>
      <w:pPr>
        <w:numPr>
          <w:ilvl w:val="0"/>
          <w:numId w:val="1001"/>
        </w:numPr>
        <w:pStyle w:val="Compact"/>
      </w:pPr>
      <w:r>
        <w:t xml:space="preserve">  </w:t>
      </w:r>
      <w:r>
        <w:rPr>
          <w:iCs/>
          <w:i/>
        </w:rPr>
        <w:t xml:space="preserve">Regulatory Compliance:</w:t>
      </w:r>
      <w:r>
        <w:t xml:space="preserve">  Ensuring that businesses operating in Tanzania Dar es Salaam adhere to local labor laws, tax regulations, and environmental standards. A Lawyer plays a pivotal role in preventing legal pitfalls for foreign and domestic entities alike.</w:t>
      </w:r>
    </w:p>
    <w:p>
      <w:pPr>
        <w:numPr>
          <w:ilvl w:val="0"/>
          <w:numId w:val="1001"/>
        </w:numPr>
        <w:pStyle w:val="Compact"/>
      </w:pPr>
      <w:r>
        <w:rPr>
          <w:bCs/>
          <w:b/>
        </w:rPr>
        <w:t xml:space="preserve">Property Law:</w:t>
      </w:r>
      <w:r>
        <w:t xml:space="preserve">  With real estate booming in Tanzania Dar es Salaam, issues regarding land titles, lease agreements, and property rights are prevalent. Land disputes are among the most common cases heard by lawyers in this region.</w:t>
      </w:r>
    </w:p>
    <w:p>
      <w:pPr>
        <w:numPr>
          <w:ilvl w:val="0"/>
          <w:numId w:val="1001"/>
        </w:numPr>
        <w:pStyle w:val="Compact"/>
      </w:pPr>
      <w:r>
        <w:rPr>
          <w:bCs/>
          <w:b/>
        </w:rPr>
        <w:t xml:space="preserve">Corporate Structuring:</w:t>
      </w:r>
      <w:r>
        <w:t xml:space="preserve">  Assisting startups and established firms in incorporating their businesses, managing shareholder agreements, and handling mergers or acquisitions within Tanzania Dar es Salaam.</w:t>
      </w:r>
    </w:p>
    <w:bookmarkEnd w:id="22"/>
    <w:bookmarkStart w:id="26" w:name="challenges-facing-legal-practice"/>
    <w:p>
      <w:pPr>
        <w:pStyle w:val="Heading2"/>
      </w:pPr>
      <w:r>
        <w:t xml:space="preserve">4. Challenges Facing Legal Practice</w:t>
      </w:r>
    </w:p>
    <w:p>
      <w:pPr>
        <w:pStyle w:val="FirstParagraph"/>
      </w:pPr>
      <w:r>
        <w:t xml:space="preserve">While the demand for a Lawyer is high, several challenges persist in delivering effective legal services in Tanzania Dar es Salaam:</w:t>
      </w:r>
    </w:p>
    <w:bookmarkStart w:id="23" w:name="judicial-backlog"/>
    <w:p>
      <w:pPr>
        <w:pStyle w:val="Heading3"/>
      </w:pPr>
      <w:r>
        <w:t xml:space="preserve">  </w:t>
      </w:r>
      <w:r>
        <w:rPr>
          <w:iCs/>
          <w:i/>
        </w:rPr>
        <w:t xml:space="preserve">Judicial Backlog</w:t>
      </w:r>
      <w:r>
        <w:t xml:space="preserve">:</w:t>
      </w:r>
    </w:p>
    <w:p>
      <w:pPr>
        <w:pStyle w:val="FirstParagraph"/>
      </w:pPr>
      <w:r>
        <w:t xml:space="preserve"> The courts in Tanzania Dar es Salaam often face significant backlogs. Delays in case resolution can hinder business operations and personal legal matters. This inefficiency necessitates that a Lawyer employs alternative dispute resolution mechanisms, such as mediation and arbitration, more frequently.</w:t>
      </w:r>
    </w:p>
    <w:bookmarkEnd w:id="23"/>
    <w:bookmarkStart w:id="24" w:name="digitalization-gaps"/>
    <w:p>
      <w:pPr>
        <w:pStyle w:val="Heading3"/>
      </w:pPr>
      <w:r>
        <w:t xml:space="preserve">  </w:t>
      </w:r>
      <w:r>
        <w:rPr>
          <w:iCs/>
          <w:i/>
        </w:rPr>
        <w:t xml:space="preserve">Digitalization Gaps</w:t>
      </w:r>
      <w:r>
        <w:t xml:space="preserve">:</w:t>
      </w:r>
    </w:p>
    <w:p>
      <w:pPr>
        <w:pStyle w:val="FirstParagraph"/>
      </w:pPr>
      <w:r>
        <w:t xml:space="preserve"> While efforts are being made to modernize the legal system in Tanzania Dar es Salaam, many court processes remain paper-based. A forward-thinking Lawyer must navigate this hybrid system efficiently, combining traditional filing with digital communication tools.</w:t>
      </w:r>
    </w:p>
    <w:bookmarkEnd w:id="24"/>
    <w:bookmarkStart w:id="25" w:name="cost-of-legal-fees"/>
    <w:p>
      <w:pPr>
        <w:pStyle w:val="Heading3"/>
      </w:pPr>
      <w:r>
        <w:t xml:space="preserve">  </w:t>
      </w:r>
      <w:r>
        <w:rPr>
          <w:iCs/>
          <w:i/>
        </w:rPr>
        <w:t xml:space="preserve">Cost of Legal Fees:</w:t>
      </w:r>
      <w:r>
        <w:t xml:space="preserve">:</w:t>
      </w:r>
    </w:p>
    <w:p>
      <w:pPr>
        <w:pStyle w:val="FirstParagraph"/>
      </w:pPr>
      <w:r>
        <w:t xml:space="preserve"> For many individuals and small businesses in Tanzania Dar es Salaam, the cost of hiring a Lawyer is prohibitive. This project report recommends exploring pro bono initiatives and fixed-fee structures to make legal access more equitable.</w:t>
      </w:r>
    </w:p>
    <w:bookmarkEnd w:id="25"/>
    <w:bookmarkEnd w:id="26"/>
    <w:bookmarkStart w:id="27" w:name="strategic-recommendations"/>
    <w:p>
      <w:pPr>
        <w:pStyle w:val="Heading2"/>
      </w:pPr>
      <w:r>
        <w:t xml:space="preserve">5. Strategic Recommendations</w:t>
      </w:r>
    </w:p>
    <w:p>
      <w:pPr>
        <w:pStyle w:val="FirstParagraph"/>
      </w:pPr>
      <w:r>
        <w:t xml:space="preserve">To enhance the effectiveness of legal services in Tanzania Dar es Salaam, the following recommendations are proposed:</w:t>
      </w:r>
    </w:p>
    <w:p>
      <w:pPr>
        <w:numPr>
          <w:ilvl w:val="0"/>
          <w:numId w:val="1002"/>
        </w:numPr>
        <w:pStyle w:val="Compact"/>
      </w:pPr>
      <w:r>
        <w:t xml:space="preserve">  </w:t>
      </w:r>
      <w:r>
        <w:rPr>
          <w:iCs/>
          <w:i/>
        </w:rPr>
        <w:t xml:space="preserve">Enhanced Training:</w:t>
      </w:r>
      <w:r>
        <w:t xml:space="preserve">: Law firms in Tanzania Dar es Salaam should invest in continuous professional development for their Lawyers, focusing on new digital legal tools and specialized areas like intellectual property and tech law.</w:t>
      </w:r>
    </w:p>
    <w:p>
      <w:pPr>
        <w:numPr>
          <w:ilvl w:val="0"/>
          <w:numId w:val="1002"/>
        </w:numPr>
        <w:pStyle w:val="Compact"/>
      </w:pPr>
      <w:r>
        <w:rPr>
          <w:bCs/>
          <w:b/>
        </w:rPr>
        <w:t xml:space="preserve">Community Legal Clinics:</w:t>
      </w:r>
      <w:r>
        <w:t xml:space="preserve">  Establishing more legal clinics in various wards of Tanzania Dar es Salaam can provide affordable legal aid. This would empower citizens to understand their rights, reducing the burden on formal courts.</w:t>
      </w:r>
    </w:p>
    <w:p>
      <w:pPr>
        <w:numPr>
          <w:ilvl w:val="0"/>
          <w:numId w:val="1002"/>
        </w:numPr>
        <w:pStyle w:val="Compact"/>
      </w:pPr>
      <w:r>
        <w:rPr>
          <w:bCs/>
          <w:b/>
        </w:rPr>
        <w:t xml:space="preserve">Digital Legal Platforms:</w:t>
      </w:r>
      <w:r>
        <w:t xml:space="preserve">  Developing online platforms where individuals in Tanzania Dar es Salaam can consult with a Lawyer remotely would improve access and transparency.</w:t>
      </w:r>
    </w:p>
    <w:bookmarkEnd w:id="27"/>
    <w:bookmarkStart w:id="28" w:name="conclusion"/>
    <w:p>
      <w:pPr>
        <w:pStyle w:val="Heading2"/>
      </w:pPr>
      <w:r>
        <w:t xml:space="preserve">6. Conclusion</w:t>
      </w:r>
    </w:p>
    <w:p>
      <w:pPr>
        <w:pStyle w:val="FirstParagraph"/>
      </w:pPr>
      <w:r>
        <w:t xml:space="preserve">In conclusion, the role of a Lawyer in Tanzania Dar es Salaam is indispensable to maintaining order, justice, and economic stability. As Tanzania Dar es Salaam continues to grow as an economic powerhouse, the legal framework must evolve to support this growth efficiently. This Project Report underscores the need for modernization, accessibility, and specialized expertise within the legal sector.</w:t>
      </w:r>
    </w:p>
    <w:p>
      <w:pPr>
        <w:pStyle w:val="BodyText"/>
      </w:pPr>
      <w:r>
        <w:t xml:space="preserve">Stakeholders are urged to collaborate with local Law associations and independent practitioners to address these challenges. By doing so, we can ensure that the justice system in Tanzania Dar es Salaam remains fair, efficient, and supportive of its vibrant community.</w:t>
      </w:r>
    </w:p>
    <w:p>
      <w:r>
        <w:pict>
          <v:rect style="width:0;height:1.5pt" o:hralign="center" o:hrstd="t" o:hr="t"/>
        </w:pict>
      </w:r>
    </w:p>
    <w:p>
      <w:pPr>
        <w:pStyle w:val="FirstParagraph"/>
      </w:pPr>
      <w:r>
        <w:t xml:space="preserve">© 2023 Legal Project Report. All Rights Reserved. Confidential Document for Internal Use Only.</w:t>
      </w:r>
      <w:r>
        <w:br/>
      </w:r>
      <w:r>
        <w:t xml:space="preserve">Focus: Tanzania Dar es Salaam | Role: Lawyer | Type: Project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Framework and Advocacy Services in Tanzania Dar es Salaam</dc:title>
  <dc:creator/>
  <dc:language>en</dc:language>
  <cp:keywords/>
  <dcterms:created xsi:type="dcterms:W3CDTF">2026-07-29T17:36:48Z</dcterms:created>
  <dcterms:modified xsi:type="dcterms:W3CDTF">2026-07-29T17:36:48Z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