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Alexandria,</w:t>
      </w:r>
      <w:r>
        <w:t xml:space="preserve"> </w:t>
      </w:r>
      <w:r>
        <w:t xml:space="preserve">Egypt</w:t>
      </w:r>
    </w:p>
    <w:p>
      <w:pPr>
        <w:pStyle w:val="FirstParagraph"/>
      </w:pPr>
      <w:r>
        <w:t xml:space="preserve">```html</w:t>
      </w:r>
    </w:p>
    <w:bookmarkStart w:id="29" w:name="Xa76597196d713540bb10ea306ad8d498c9c847f"/>
    <w:p>
      <w:pPr>
        <w:pStyle w:val="Heading1"/>
      </w:pPr>
      <w:r>
        <w:t xml:space="preserve">Project Report: The Role and Evolution of the Librarian in Alexandria, Egypt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Cultural Heritage and Education Management</w:t>
      </w:r>
      <w:r>
        <w:br/>
      </w:r>
    </w:p>
    <w:p>
      <w:pPr>
        <w:pStyle w:val="BodyText"/>
      </w:pPr>
      <w:r>
        <w:t xml:space="preserve">From:</w:t>
      </w:r>
    </w:p>
    <w:p>
      <w:pPr>
        <w:pStyle w:val="BodyText"/>
      </w:pPr>
      <w:r>
        <w:rPr>
          <w:bCs/>
          <w:b/>
        </w:rPr>
        <w:t xml:space="preserve">Subject:</w:t>
      </w:r>
      <w:r>
        <w:t xml:space="preserve"> </w:t>
      </w:r>
      <w:r>
        <w:t xml:space="preserve">Strategic Analysis of the Librarian Profession within the Context of Egypt Alexandria</w:t>
      </w:r>
    </w:p>
    <w:bookmarkStart w:id="20" w:name="executive-summary"/>
    <w:p>
      <w:pPr>
        <w:pStyle w:val="Heading2"/>
      </w:pPr>
      <w:r>
        <w:t xml:space="preserve">1. Executive Summary</w:t>
      </w:r>
    </w:p>
    <w:p>
      <w:pPr>
        <w:pStyle w:val="FirstParagraph"/>
      </w:pPr>
      <w:r>
        <w:t xml:space="preserve">This report provides a comprehensive analysis of the current status, challenges, and future directions for librarians working in</w:t>
      </w:r>
      <w:r>
        <w:t xml:space="preserve"> </w:t>
      </w:r>
      <w:r>
        <w:t xml:space="preserve">Egypt Alexandria</w:t>
      </w:r>
      <w:r>
        <w:t xml:space="preserve">. As one of the oldest continuous cities in the world, Alexandria holds a unique position as a cultural bridge between Africa and Europe. The revival of knowledge institutions in this region is not merely an academic exercise but a critical component of national heritage preservation and modern educational development.</w:t>
      </w:r>
    </w:p>
    <w:p>
      <w:pPr>
        <w:pStyle w:val="BodyText"/>
      </w:pPr>
      <w:r>
        <w:t xml:space="preserve">The primary objective of this report is to define the evolving role of the</w:t>
      </w:r>
      <w:r>
        <w:t xml:space="preserve"> </w:t>
      </w:r>
      <w:r>
        <w:t xml:space="preserve">Librarian</w:t>
      </w:r>
      <w:r>
        <w:t xml:space="preserve"> </w:t>
      </w:r>
      <w:r>
        <w:t xml:space="preserve">in contemporary society, specifically focusing on the institutional landscape of Alexandria. We argue that the modern librarian must transcend traditional cataloging duties to become a digital archivist, community educator, and guardian of historical memory. This document outlines how librarianship in Egypt Alexandria serves as a vital pillar for sustaining intellectual life in a rapidly digitizing world.</w:t>
      </w:r>
    </w:p>
    <w:bookmarkEnd w:id="20"/>
    <w:bookmarkStart w:id="21" w:name="X291c5c8ca396d1d9894506325a8f2c0308095d6"/>
    <w:p>
      <w:pPr>
        <w:pStyle w:val="Heading2"/>
      </w:pPr>
      <w:r>
        <w:t xml:space="preserve">2. Historical Context: The Legacy of Knowledge</w:t>
      </w:r>
    </w:p>
    <w:p>
      <w:pPr>
        <w:pStyle w:val="FirstParagraph"/>
      </w:pPr>
      <w:r>
        <w:t xml:space="preserve">To understand the present role of the librarian, one must acknowledge the historical weight borne by libraries in this region. Alexandria was once home to the Great Library, a beacon of ancient scholarship that attracted thinkers from across the known world. Today, modern institutions such as Bibliotheca Alexandrina serve as spiritual successors to that ancient legacy.</w:t>
      </w:r>
    </w:p>
    <w:p>
      <w:pPr>
        <w:pStyle w:val="BodyText"/>
      </w:pPr>
      <w:r>
        <w:t xml:space="preserve">In</w:t>
      </w:r>
      <w:r>
        <w:t xml:space="preserve"> </w:t>
      </w:r>
      <w:r>
        <w:t xml:space="preserve">Egypt Alexandria</w:t>
      </w:r>
      <w:r>
        <w:t xml:space="preserve">, libraries are not just repositories of books; they are monuments to human curiosity. However, this historical grandeur presents a unique challenge for the modern</w:t>
      </w:r>
      <w:r>
        <w:t xml:space="preserve"> </w:t>
      </w:r>
      <w:r>
        <w:t xml:space="preserve">Librarian</w:t>
      </w:r>
      <w:r>
        <w:t xml:space="preserve">. They are tasked with managing vast digital databases while simultaneously preserving fragile physical manuscripts that date back centuries. The librarian in this context acts as a custodian of both the tangible and intangible heritage of Egypt.</w:t>
      </w:r>
    </w:p>
    <w:bookmarkEnd w:id="21"/>
    <w:bookmarkStart w:id="24" w:name="Xd232ee872d749bce411e4823a0053d8d01bb75d"/>
    <w:p>
      <w:pPr>
        <w:pStyle w:val="Heading2"/>
      </w:pPr>
      <w:r>
        <w:t xml:space="preserve">3. Current Landscape: Institutional Frameworks</w:t>
      </w:r>
    </w:p>
    <w:p>
      <w:pPr>
        <w:pStyle w:val="FirstParagraph"/>
      </w:pPr>
      <w:r>
        <w:t xml:space="preserve">The library sector in Alexandria is diverse, encompassing university libraries, public municipal libraries, and specialized research centers. Each institution requires a librarian with distinct competencies.</w:t>
      </w:r>
    </w:p>
    <w:bookmarkStart w:id="22" w:name="university-libraries"/>
    <w:p>
      <w:pPr>
        <w:pStyle w:val="Heading3"/>
      </w:pPr>
      <w:r>
        <w:t xml:space="preserve">3.1 University Libraries</w:t>
      </w:r>
    </w:p>
    <w:p>
      <w:pPr>
        <w:pStyle w:val="FirstParagraph"/>
      </w:pPr>
      <w:r>
        <w:t xml:space="preserve">Institutions such as the University of Alexandria rely heavily on librarians to support academic research. Here, the librarian functions as an information specialist, guiding students and faculty through complex digital resources. The demand for specialized knowledge in subjects ranging from marine biology (given Alexandria's coastal geography) to Islamic history is high.</w:t>
      </w:r>
    </w:p>
    <w:bookmarkEnd w:id="22"/>
    <w:bookmarkStart w:id="23" w:name="public-and-municipal-libraries"/>
    <w:p>
      <w:pPr>
        <w:pStyle w:val="Heading3"/>
      </w:pPr>
      <w:r>
        <w:t xml:space="preserve">3.2 Public and Municipal Libraries</w:t>
      </w:r>
    </w:p>
    <w:p>
      <w:pPr>
        <w:pStyle w:val="FirstParagraph"/>
      </w:pPr>
      <w:r>
        <w:t xml:space="preserve">Public libraries in Egypt Alexandria play a crucial role in social inclusion. For many residents, the library is the only access point to reliable internet and quiet study spaces. In this setting, the librarian serves as a community hub manager, facilitating literacy programs for children and digital skills workshops for elderly citizens who may be disconnected from modern technology.</w:t>
      </w:r>
    </w:p>
    <w:bookmarkEnd w:id="23"/>
    <w:bookmarkEnd w:id="24"/>
    <w:bookmarkStart w:id="28" w:name="X153000b96c37052f5a34ea345701854aba525e3"/>
    <w:p>
      <w:pPr>
        <w:pStyle w:val="Heading2"/>
      </w:pPr>
      <w:r>
        <w:t xml:space="preserve">4. Key Challenges Facing Librarians in Egypt Alexandria</w:t>
      </w:r>
    </w:p>
    <w:p>
      <w:pPr>
        <w:pStyle w:val="FirstParagraph"/>
      </w:pPr>
      <w:r>
        <w:t xml:space="preserve">Despite the rich cultural context, librarians face significant hurdles that impact their efficacy:</w:t>
      </w:r>
    </w:p>
    <w:p>
      <w:pPr>
        <w:pStyle w:val="BodyText"/>
      </w:pPr>
      <w:r>
        <w:rPr>
          <w:bCs/>
          <w:b/>
        </w:rPr>
        <w:t xml:space="preserve">Digital Divide:</w:t>
      </w:r>
    </w:p>
    <w:p>
      <w:pPr>
        <w:pStyle w:val="BodyText"/>
      </w:pPr>
      <w:r>
        <w:t xml:space="preserve">While urban centers like Alexandria have improved connectivity, a gap remains in accessing high-quality digital resources. Librarians must often bridge this gap by curating free or low-cost educational content.</w:t>
      </w:r>
    </w:p>
    <w:p>
      <w:pPr>
        <w:pStyle w:val="BodyText"/>
      </w:pPr>
      <w:r>
        <w:rPr>
          <w:bCs/>
          <w:b/>
        </w:rPr>
        <w:t xml:space="preserve">Funding and Resource Allocation:</w:t>
      </w:r>
    </w:p>
    <w:p>
      <w:pPr>
        <w:pStyle w:val="BodyText"/>
      </w:pPr>
      <w:r>
        <w:t xml:space="preserve">Many public libraries suffer from budget constraints. Librarians must be adept at grant writing and seeking partnerships with international organizations to secure necessary materials.</w:t>
      </w:r>
    </w:p>
    <w:p>
      <w:pPr>
        <w:pStyle w:val="BodyText"/>
      </w:pPr>
      <w:r>
        <w:rPr>
          <w:bCs/>
          <w:b/>
        </w:rPr>
        <w:t xml:space="preserve">Rapid Technological Change:</w:t>
      </w:r>
    </w:p>
    <w:p>
      <w:pPr>
        <w:pStyle w:val="BodyText"/>
      </w:pPr>
      <w:r>
        <w:t xml:space="preserve">The shift from card catalogs to Integrated Library Systems (ILS) requires continuous professional development. Librarians in Egypt Alexandria must constantly update their skills in data management, SEO for library catalogs, and digital preservation techniques.</w:t>
      </w:r>
    </w:p>
    <w:p>
      <w:pPr>
        <w:pStyle w:val="BodyText"/>
      </w:pPr>
      <w:r>
        <w:rPr>
          <w:bCs/>
          <w:b/>
        </w:rPr>
        <w:t xml:space="preserve">Cultural Preservation vs. Modernization:</w:t>
      </w:r>
    </w:p>
    <w:p>
      <w:pPr>
        <w:pStyle w:val="BodyText"/>
      </w:pPr>
      <w:r>
        <w:t xml:space="preserve">Balancing the need to digitize historical texts with the ethical considerations of preserving physical originals is a delicate task that requires expert judgment from senior librarians.</w:t>
      </w:r>
    </w:p>
    <w:bookmarkStart w:id="25" w:name="Xac833d9269c723aa9f9bd328f4845b05ef22899"/>
    <w:p>
      <w:pPr>
        <w:pStyle w:val="Heading2"/>
      </w:pPr>
      <w:r>
        <w:t xml:space="preserve">5. The Evolving Role of the Modern Librarian</w:t>
      </w:r>
    </w:p>
    <w:p>
      <w:pPr>
        <w:pStyle w:val="FirstParagraph"/>
      </w:pPr>
      <w:r>
        <w:t xml:space="preserve">The definition of a librarian in Egypt Alexandria is undergoing a profound transformation. No longer passive keepers of books, they are now active participants in the knowledge economy. This report identifies three key pillars for this new role:</w:t>
      </w:r>
    </w:p>
    <w:p>
      <w:pPr>
        <w:pStyle w:val="BodyText"/>
      </w:pPr>
      <w:r>
        <w:rPr>
          <w:bCs/>
          <w:b/>
        </w:rPr>
        <w:t xml:space="preserve">Digital Literacy Instructor:</w:t>
      </w:r>
    </w:p>
    <w:bookmarkEnd w:id="25"/>
    <w:p>
      <w:pPr>
        <w:pStyle w:val="BodyText"/>
      </w:pPr>
      <w:r>
        <w:t xml:space="preserve">Librarians teach patrons how to navigate the internet safely and effectively, distinguishing between credible sources and misinformation. This is particularly important in an era of "fake news," where librarians act as arbiters of truth.</w:t>
      </w:r>
    </w:p>
    <w:p>
      <w:pPr>
        <w:pStyle w:val="BodyText"/>
      </w:pPr>
      <w:r>
        <w:rPr>
          <w:bCs/>
          <w:b/>
        </w:rPr>
        <w:t xml:space="preserve">Cultural Ambassador:</w:t>
      </w:r>
    </w:p>
    <w:p>
      <w:pPr>
        <w:pStyle w:val="BodyText"/>
      </w:pPr>
      <w:r>
        <w:t xml:space="preserve">Through exhibitions and lecture series organized by libraries, librarians promote Egyptian culture to both local and international audiences. They organize events that highlight the maritime history of Alexandria and its role in global trade.</w:t>
      </w:r>
    </w:p>
    <w:p>
      <w:pPr>
        <w:pStyle w:val="BodyText"/>
      </w:pPr>
      <w:r>
        <w:rPr>
          <w:bCs/>
          <w:b/>
        </w:rPr>
        <w:t xml:space="preserve">Innovation Catalyst:</w:t>
      </w:r>
    </w:p>
    <w:p>
      <w:pPr>
        <w:pStyle w:val="BodyText"/>
      </w:pPr>
      <w:r>
        <w:t xml:space="preserve">Many modern libraries in Egypt Alexandria now include makerspaces or coding workshops. Librarians facilitate these spaces, encouraging creativity and STEM education among youth.</w:t>
      </w:r>
    </w:p>
    <w:bookmarkStart w:id="26" w:name="strategic-recommendations"/>
    <w:p>
      <w:pPr>
        <w:pStyle w:val="Heading2"/>
      </w:pPr>
      <w:r>
        <w:t xml:space="preserve">6. Strategic Recommendations</w:t>
      </w:r>
    </w:p>
    <w:p>
      <w:pPr>
        <w:pStyle w:val="FirstParagraph"/>
      </w:pPr>
      <w:r>
        <w:t xml:space="preserve">To enhance the effectiveness of librarianship in this region, we propose the following strategic actions:</w:t>
      </w:r>
    </w:p>
    <w:p>
      <w:pPr>
        <w:pStyle w:val="BodyText"/>
      </w:pPr>
      <w:r>
        <w:rPr>
          <w:bCs/>
          <w:b/>
        </w:rPr>
        <w:t xml:space="preserve">Mandatory Professional Development:</w:t>
      </w:r>
    </w:p>
    <w:bookmarkEnd w:id="26"/>
    <w:p>
      <w:pPr>
        <w:pStyle w:val="BodyText"/>
      </w:pPr>
      <w:r>
        <w:t xml:space="preserve">Establish a continuous training program for librarians in Egypt Alexandria, focusing on digital archiving, metadata standards, and community outreach strategies.</w:t>
      </w:r>
    </w:p>
    <w:p>
      <w:pPr>
        <w:pStyle w:val="BodyText"/>
      </w:pPr>
      <w:r>
        <w:rPr>
          <w:bCs/>
          <w:b/>
        </w:rPr>
        <w:t xml:space="preserve">Inter-Library Cooperation:</w:t>
      </w:r>
    </w:p>
    <w:p>
      <w:pPr>
        <w:pStyle w:val="BodyText"/>
      </w:pPr>
      <w:r>
        <w:t xml:space="preserve">Create a unified network of libraries across Alexandria to share resources. This would reduce redundancy and allow smaller libraries to access the collections of larger institutions.</w:t>
      </w:r>
    </w:p>
    <w:p>
      <w:pPr>
        <w:pStyle w:val="BodyText"/>
      </w:pPr>
      <w:r>
        <w:rPr>
          <w:bCs/>
          <w:b/>
        </w:rPr>
        <w:t xml:space="preserve">Community Engagement Initiatives:</w:t>
      </w:r>
    </w:p>
    <w:p>
      <w:pPr>
        <w:pStyle w:val="BodyText"/>
      </w:pPr>
      <w:r>
        <w:t xml:space="preserve">Librarians should be empowered to design programs that reflect the specific needs of their local communities, whether that involves agricultural information for rural outskirts or job-seeking skills for urban youth.</w:t>
      </w:r>
    </w:p>
    <w:p>
      <w:pPr>
        <w:pStyle w:val="BodyText"/>
      </w:pPr>
      <w:r>
        <w:rPr>
          <w:bCs/>
          <w:b/>
        </w:rPr>
        <w:t xml:space="preserve">Promotion of Arabic Content:</w:t>
      </w:r>
    </w:p>
    <w:p>
      <w:pPr>
        <w:pStyle w:val="BodyText"/>
      </w:pPr>
      <w:r>
        <w:t xml:space="preserve">There is a need to prioritize the digitization and accessibility of Arabic-language materials. Librarians should lead efforts to ensure that digital platforms respect linguistic nuances and promote local literature.</w:t>
      </w:r>
    </w:p>
    <w:bookmarkStart w:id="27" w:name="conclusion"/>
    <w:p>
      <w:pPr>
        <w:pStyle w:val="Heading2"/>
      </w:pPr>
      <w:r>
        <w:t xml:space="preserve">7. Conclusion</w:t>
      </w:r>
    </w:p>
    <w:p>
      <w:pPr>
        <w:pStyle w:val="FirstParagraph"/>
      </w:pPr>
      <w:r>
        <w:t xml:space="preserve">The librarian in Egypt Alexandria stands at the intersection of history and future. They are the guardians of a rich intellectual legacy while simultaneously being the pioneers of digital information management. The success of educational and cultural initiatives in this vibrant city depends significantly on how well these librarians are supported, trained, and empowered.</w:t>
      </w:r>
    </w:p>
    <w:p>
      <w:pPr>
        <w:pStyle w:val="BodyText"/>
      </w:pPr>
      <w:r>
        <w:t xml:space="preserve">By recognizing the multifaceted role of the librarian—from archivist to educator to community leader—societies can ensure that libraries remain relevant and vital. For Egypt Alexandria, investing in its librarians is an investment in its cultural continuity and intellectual growth. It is imperative that policymakers, educational institutions, and private stakeholders collaborate to elevate the status of librarianship, ensuring it meets the demands of the 21st century while honoring the ancient spirit of inquiry that defines this historic city.</w:t>
      </w:r>
    </w:p>
    <w:p>
      <w:pPr>
        <w:pStyle w:val="BodyText"/>
      </w:pPr>
      <w:r>
        <w:t xml:space="preserve">End of Report</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Modern Librarian in Alexandria, Egypt</dc:title>
  <dc:creator/>
  <dc:language>en</dc:language>
  <cp:keywords/>
  <dcterms:created xsi:type="dcterms:W3CDTF">2026-07-29T11:22:47Z</dcterms:created>
  <dcterms:modified xsi:type="dcterms:W3CDTF">2026-07-29T11:22:47Z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