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France</w:t>
      </w:r>
      <w:r>
        <w:t xml:space="preserve"> </w:t>
      </w:r>
      <w:r>
        <w:t xml:space="preserve">Paris</w:t>
      </w:r>
    </w:p>
    <w:bookmarkStart w:id="31" w:name="Xf0aff85a36169b829388e220573b61d7b16f50c"/>
    <w:p>
      <w:pPr>
        <w:pStyle w:val="Heading1"/>
      </w:pPr>
      <w:r>
        <w:t xml:space="preserve">Project Report Strategic Implementation of Librarian Services in France Paris</w:t>
      </w:r>
    </w:p>
    <w:p>
      <w:pPr>
        <w:pStyle w:val="FirstParagraph"/>
      </w:pPr>
      <w:r>
        <w:rPr>
          <w:bCs/>
          <w:b/>
        </w:rPr>
        <w:t xml:space="preserve">Date:</w:t>
      </w:r>
      <w:r>
        <w:t xml:space="preserve"> </w:t>
      </w:r>
      <w:r>
        <w:t xml:space="preserve">October 24, 2023</w:t>
      </w:r>
      <w:r>
        <w:br/>
      </w:r>
      <w:r>
        <w:rPr>
          <w:bCs/>
          <w:b/>
        </w:rPr>
        <w:t xml:space="preserve">To:</w:t>
      </w:r>
      <w:r>
        <w:t xml:space="preserve">&lt; Project Steering Committee</w:t>
      </w:r>
      <w:r>
        <w:br/>
      </w:r>
    </w:p>
    <w:p>
      <w:pPr>
        <w:pStyle w:val="BodyText"/>
      </w:pPr>
      <w:r>
        <w:t xml:space="preserve">From: Project Management Office</w:t>
      </w:r>
      <w:r>
        <w:br/>
      </w:r>
    </w:p>
    <w:p>
      <w:pPr>
        <w:pStyle w:val="BodyText"/>
      </w:pPr>
      <w:r>
        <w:t xml:space="preserve">Subject: Comprehensive Analysis and Deployment Plan for Librarian Operations in France Paris</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cultural considerations for establishing a robust librarian service model within the context of France Paris. As one of the world's most culturally significant cities, France Paris presents unique challenges and opportunities for library systems. The primary objective is to integrate modern digital infrastructure with traditional archival expertise to serve both local residents and international visitors effectively. This document details how the role of a Librarian has evolved from a mere custodian of books to a multifaceted community hub manager, specifically tailored for the dynamic environment of France Paris.</w:t>
      </w:r>
    </w:p>
    <w:bookmarkEnd w:id="20"/>
    <w:bookmarkStart w:id="21" w:name="background-and-context"/>
    <w:p>
      <w:pPr>
        <w:pStyle w:val="Heading2"/>
      </w:pPr>
      <w:r>
        <w:t xml:space="preserve">2. Background and Context</w:t>
      </w:r>
    </w:p>
    <w:p>
      <w:pPr>
        <w:pStyle w:val="FirstParagraph"/>
      </w:pPr>
      <w:r>
        <w:t xml:space="preserve">The cultural landscape of France Paris is defined by its rich history in literature, art, and intellectual discourse. From the Bibliothèque nationale de France (BnF) to local neighborhood libraries known as "bibliothèques municipales," the city boasts a dense network of information centers. However, recent demographic shifts and digital transformation have necessitated a reimagining of these services. The Librarian is no longer just an administrator but a curator of experiences, a tech support specialist, and a cultural mediator.</w:t>
      </w:r>
    </w:p>
    <w:p>
      <w:pPr>
        <w:pStyle w:val="BodyText"/>
      </w:pPr>
      <w:r>
        <w:t xml:space="preserve">In France Paris, the expectation for public services is high. Residents expect seamless access to digital resources while maintaining the warmth and personal touch characteristic of French social interactions. Therefore, this project report emphasizes that any successful implementation must balance technological efficiency with human-centric service delivery.</w:t>
      </w:r>
    </w:p>
    <w:bookmarkEnd w:id="21"/>
    <w:bookmarkStart w:id="22" w:name="X2abf2f5da4bda5d88aff166b52b9399edba749a"/>
    <w:p>
      <w:pPr>
        <w:pStyle w:val="Heading2"/>
      </w:pPr>
      <w:r>
        <w:t xml:space="preserve">3. Role Definition: The Modern Librarian in France Paris</w:t>
      </w:r>
    </w:p>
    <w:p>
      <w:pPr>
        <w:pStyle w:val="FirstParagraph"/>
      </w:pPr>
      <w:r>
        <w:t xml:space="preserve">To understand the operational requirements, we must first define the scope of the Librarian role in this specific geography. In France Paris, a Librarian is expected to possess:</w:t>
      </w:r>
    </w:p>
    <w:p>
      <w:pPr>
        <w:numPr>
          <w:ilvl w:val="0"/>
          <w:numId w:val="1001"/>
        </w:numPr>
        <w:pStyle w:val="Compact"/>
      </w:pPr>
      <w:r>
        <w:rPr>
          <w:bCs/>
          <w:b/>
        </w:rPr>
        <w:t xml:space="preserve">Bilingual Proficiency:</w:t>
      </w:r>
      <w:r>
        <w:t xml:space="preserve"> </w:t>
      </w:r>
      <w:r>
        <w:t xml:space="preserve">While French is mandatory for legal and administrative compliance, English proficiency is critical due to the international nature of France Paris. A Librarian must be able to assist tourists, expatriates, and scholars who may not be fluent in French.</w:t>
      </w:r>
    </w:p>
    <w:p>
      <w:pPr>
        <w:numPr>
          <w:ilvl w:val="0"/>
          <w:numId w:val="1001"/>
        </w:numPr>
        <w:pStyle w:val="Compact"/>
      </w:pPr>
      <w:r>
        <w:rPr>
          <w:bCs/>
          <w:b/>
        </w:rPr>
        <w:t xml:space="preserve">Digital Literacy:</w:t>
      </w:r>
      <w:r>
        <w:t xml:space="preserve"> </w:t>
      </w:r>
      <w:r>
        <w:t xml:space="preserve">The modern Librarian must manage Integrated Library Systems (ILS), e-book repositories, and digital archives. In France Paris, where tech-savviness is high among the youth population, the ability to troubleshoot hardware and guide users through digital platforms is essential.</w:t>
      </w:r>
    </w:p>
    <w:p>
      <w:pPr>
        <w:numPr>
          <w:ilvl w:val="0"/>
          <w:numId w:val="1001"/>
        </w:numPr>
        <w:pStyle w:val="Compact"/>
      </w:pPr>
      <w:r>
        <w:rPr>
          <w:bCs/>
          <w:b/>
        </w:rPr>
        <w:t xml:space="preserve">Cultural Competency:</w:t>
      </w:r>
      <w:r>
        <w:t xml:space="preserve"> </w:t>
      </w:r>
      <w:r>
        <w:t xml:space="preserve">A Librarian in this region must understand local cultural nuances. This includes respecting privacy norms prevalent in French law (such as GDPR compliance) and facilitating programs that celebrate both local heritage and global diversity.</w:t>
      </w:r>
    </w:p>
    <w:bookmarkEnd w:id="22"/>
    <w:bookmarkStart w:id="26" w:name="operational-strategy"/>
    <w:p>
      <w:pPr>
        <w:pStyle w:val="Heading2"/>
      </w:pPr>
      <w:r>
        <w:t xml:space="preserve">4. Operational Strategy</w:t>
      </w:r>
    </w:p>
    <w:p>
      <w:pPr>
        <w:pStyle w:val="FirstParagraph"/>
      </w:pPr>
      <w:r>
        <w:t xml:space="preserve">The implementation of the Librarian service model in France Paris will follow a three-phase approach:</w:t>
      </w:r>
    </w:p>
    <w:bookmarkStart w:id="23" w:name="phase-one-infrastructure-and-assessment"/>
    <w:p>
      <w:pPr>
        <w:pStyle w:val="Heading3"/>
      </w:pPr>
      <w:r>
        <w:t xml:space="preserve">4.1 Phase One: Infrastructure and Assessment</w:t>
      </w:r>
    </w:p>
    <w:p>
      <w:pPr>
        <w:pStyle w:val="FirstParagraph"/>
      </w:pPr>
      <w:r>
        <w:t xml:space="preserve">This phase involves auditing existing resources in designated zones of France Paris. The goal is to identify gaps in digital access and physical space. A Librarian will lead this assessment, ensuring that the layout of the library promotes both quiet study and collaborative social interaction.</w:t>
      </w:r>
    </w:p>
    <w:bookmarkEnd w:id="23"/>
    <w:bookmarkStart w:id="24" w:name="phase-two-training-and-integration"/>
    <w:p>
      <w:pPr>
        <w:pStyle w:val="Heading3"/>
      </w:pPr>
      <w:r>
        <w:t xml:space="preserve">4.2 Phase Two: Training and Integration</w:t>
      </w:r>
    </w:p>
    <w:p>
      <w:pPr>
        <w:pStyle w:val="FirstParagraph"/>
      </w:pPr>
      <w:r>
        <w:t xml:space="preserve">Hiring a qualified Librarian is not enough; continuous professional development is required. Training programs will focus on:</w:t>
      </w:r>
    </w:p>
    <w:p>
      <w:pPr>
        <w:numPr>
          <w:ilvl w:val="0"/>
          <w:numId w:val="1002"/>
        </w:numPr>
        <w:pStyle w:val="Compact"/>
      </w:pPr>
      <w:r>
        <w:rPr>
          <w:bCs/>
          <w:b/>
        </w:rPr>
        <w:t xml:space="preserve">Cataloging Standards:</w:t>
      </w:r>
      <w:r>
        <w:t xml:space="preserve"> </w:t>
      </w:r>
      <w:r>
        <w:t xml:space="preserve">Adhering to French national standards (ISNI, ISBN) and international protocols.</w:t>
      </w:r>
    </w:p>
    <w:p>
      <w:pPr>
        <w:numPr>
          <w:ilvl w:val="0"/>
          <w:numId w:val="1002"/>
        </w:numPr>
        <w:pStyle w:val="Compact"/>
      </w:pPr>
      <w:r>
        <w:t xml:space="preserve">Techniques for organizing author talks, book clubs, and educational workshops that resonate with the diverse population of France Paris.</w:t>
      </w:r>
    </w:p>
    <w:p>
      <w:pPr>
        <w:numPr>
          <w:ilvl w:val="0"/>
          <w:numId w:val="1002"/>
        </w:numPr>
        <w:pStyle w:val="Compact"/>
      </w:pPr>
      <w:r>
        <w:rPr>
          <w:bCs/>
          <w:b/>
        </w:rPr>
        <w:t xml:space="preserve">Digital Citizenship:</w:t>
      </w:r>
      <w:r>
        <w:t xml:space="preserve"> </w:t>
      </w:r>
      <w:r>
        <w:t xml:space="preserve">Educating users on safe internet practices and digital resource management.</w:t>
      </w:r>
    </w:p>
    <w:bookmarkEnd w:id="24"/>
    <w:bookmarkStart w:id="25" w:name="X0b5787c8eb7f01d6bc6f234c4bdd7bce8de4fb9"/>
    <w:p>
      <w:pPr>
        <w:pStyle w:val="Heading3"/>
      </w:pPr>
      <w:r>
        <w:t xml:space="preserve">4.3 Phase Three: Launch and Community Feedback</w:t>
      </w:r>
    </w:p>
    <w:p>
      <w:pPr>
        <w:pStyle w:val="FirstParagraph"/>
      </w:pPr>
      <w:r>
        <w:t xml:space="preserve">The final phase involves the soft launch of services. The Librarian will act as the primary point of contact, gathering feedback from patrons to refine operations. This iterative process ensures that the services provided are responsive to the actual needs of the community in France Paris.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Bureaucratic Hurdles:</w:t>
      </w:r>
      <w:r>
        <w:t xml:space="preserve"> </w:t>
      </w:r>
      <w:r>
        <w:t xml:space="preserve">Navigating local regulations in France Paris can be complex. Mitigation involves hiring legal consultants familiar with French administrative law to assist the Librarian in compliance matters.</w:t>
      </w:r>
    </w:p>
    <w:p>
      <w:pPr>
        <w:pStyle w:val="BodyText"/>
      </w:pPr>
      <w:r>
        <w:rPr>
          <w:bCs/>
          <w:b/>
        </w:rPr>
        <w:t xml:space="preserve">Funding Constraints:</w:t>
      </w:r>
      <w:r>
        <w:t xml:space="preserve"> </w:t>
      </w:r>
      <w:r>
        <w:t xml:space="preserve">Public funding may fluctuate. The Librarian will be tasked with seeking grants and partnerships with private entities, schools, and cultural institutions to supplement budgets.</w:t>
      </w:r>
    </w:p>
    <w:p>
      <w:pPr>
        <w:pStyle w:val="BodyText"/>
      </w:pPr>
      <w:r>
        <w:rPr>
          <w:bCs/>
          <w:b/>
        </w:rPr>
        <w:t xml:space="preserve">Digital Divide:</w:t>
      </w:r>
      <w:r>
        <w:t xml:space="preserve"> </w:t>
      </w:r>
      <w:r>
        <w:t xml:space="preserve">Not all residents of France Paris have equal access to technology. The Librarian will prioritize inclusive programs that provide free access to computers and internet services for underserved populations.</w:t>
      </w:r>
    </w:p>
    <w:bookmarkEnd w:id="27"/>
    <w:bookmarkStart w:id="28" w:name="expected-outcomes"/>
    <w:p>
      <w:pPr>
        <w:pStyle w:val="Heading2"/>
      </w:pPr>
      <w:r>
        <w:t xml:space="preserve">6. Expected Outcomes</w:t>
      </w:r>
    </w:p>
    <w:p>
      <w:pPr>
        <w:numPr>
          <w:ilvl w:val="0"/>
          <w:numId w:val="1003"/>
        </w:numPr>
        <w:pStyle w:val="Compact"/>
      </w:pPr>
      <w:r>
        <w:rPr>
          <w:bCs/>
          <w:b/>
        </w:rPr>
        <w:t xml:space="preserve">Increased Engagement:</w:t>
      </w:r>
      <w:r>
        <w:t xml:space="preserve"> </w:t>
      </w:r>
      <w:r>
        <w:t xml:space="preserve">A measurable rise in library visits and digital resource usage within France Paris.</w:t>
      </w:r>
    </w:p>
    <w:p>
      <w:pPr>
        <w:numPr>
          <w:ilvl w:val="0"/>
          <w:numId w:val="1003"/>
        </w:numPr>
        <w:pStyle w:val="Compact"/>
      </w:pPr>
      <w:r>
        <w:t xml:space="preserve">Enhanced Literacy Rates: Improved community literacy levels through targeted programs managed by the Librarian.</w:t>
      </w:r>
    </w:p>
    <w:p>
      <w:pPr>
        <w:numPr>
          <w:ilvl w:val="0"/>
          <w:numId w:val="1003"/>
        </w:numPr>
        <w:pStyle w:val="Compact"/>
      </w:pPr>
      <w:r>
        <w:t xml:space="preserve">Cultural Preservation: Better digitization and accessibility of local historical documents, preserving the heritage of France Paris for future generations.</w:t>
      </w:r>
    </w:p>
    <w:bookmarkEnd w:id="28"/>
    <w:bookmarkStart w:id="29" w:name="conclusion"/>
    <w:p>
      <w:pPr>
        <w:pStyle w:val="Heading2"/>
      </w:pPr>
      <w:r>
        <w:t xml:space="preserve">7. Conclusion</w:t>
      </w:r>
    </w:p>
    <w:p>
      <w:pPr>
        <w:pStyle w:val="FirstParagraph"/>
      </w:pPr>
      <w:r>
        <w:t xml:space="preserve">The project report clearly demonstrates that the role of a Librarian in France Paris is pivotal to the cultural and intellectual vitality of the region. It is not merely about managing books; it is about fostering a community where information, culture, and technology intersect. By investing in specialized training for Librarians who understand the unique context of France Paris, we ensure that libraries remain relevant, inclusive, and vibrant centers of learning.</w:t>
      </w:r>
    </w:p>
    <w:p>
      <w:pPr>
        <w:pStyle w:val="BodyText"/>
      </w:pPr>
      <w:r>
        <w:t xml:space="preserve">The success of this initiative depends on the commitment to excellence in service delivery. The Librarian must be empowered with the right tools, knowledge, and authority to serve as a bridge between the past and the future of information management. As we move forward in France Paris, let us recognize that a well-supported Librarian is an asset not just for libraries, but for society at large.</w:t>
      </w:r>
    </w:p>
    <w:bookmarkEnd w:id="29"/>
    <w:bookmarkStart w:id="30" w:name="recommendations"/>
    <w:p>
      <w:pPr>
        <w:pStyle w:val="Heading2"/>
      </w:pPr>
      <w:r>
        <w:t xml:space="preserve">8. Recommendations</w:t>
      </w:r>
    </w:p>
    <w:p>
      <w:pPr>
        <w:pStyle w:val="FirstParagraph"/>
      </w:pPr>
      <w:r>
        <w:t xml:space="preserve">We recommend immediate approval of the budget for hiring senior Librarians with expertise in digital archives and community outreach. Furthermore, we suggest establishing a partnership with local universities in France Paris to create internship programs that will train the next generation of Librarians.</w:t>
      </w:r>
    </w:p>
    <w:p>
      <w:pPr>
        <w:pStyle w:val="BodyText"/>
      </w:pPr>
      <w:r>
        <w:t xml:space="preserve">End of Project Report. Confidentiality Notice: This document contains proprietary information regarding the Librarian project implementation in France Paris. Distribution is restricted to authorized personnel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France Paris</dc:title>
  <dc:creator/>
  <dc:language>en</dc:language>
  <cp:keywords/>
  <dcterms:created xsi:type="dcterms:W3CDTF">2026-07-29T17:39:08Z</dcterms:created>
  <dcterms:modified xsi:type="dcterms:W3CDTF">2026-07-29T17:39:08Z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