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Modern</w:t>
      </w:r>
      <w:r>
        <w:t xml:space="preserve"> </w:t>
      </w:r>
      <w:r>
        <w:t xml:space="preserve">Librarian</w:t>
      </w:r>
      <w:r>
        <w:t xml:space="preserve"> </w:t>
      </w:r>
      <w:r>
        <w:t xml:space="preserve">System</w:t>
      </w:r>
      <w:r>
        <w:t xml:space="preserve"> </w:t>
      </w:r>
      <w:r>
        <w:t xml:space="preserve">in</w:t>
      </w:r>
      <w:r>
        <w:t xml:space="preserve"> </w:t>
      </w:r>
      <w:r>
        <w:t xml:space="preserve">India,</w:t>
      </w:r>
      <w:r>
        <w:t xml:space="preserve"> </w:t>
      </w:r>
      <w:r>
        <w:t xml:space="preserve">Bangalore</w:t>
      </w:r>
    </w:p>
    <w:bookmarkStart w:id="20" w:name="Xd509f29fe2abe640c5c3f1bd162c68e72ca3672"/>
    <w:p>
      <w:pPr>
        <w:pStyle w:val="Heading1"/>
      </w:pPr>
      <w:r>
        <w:t xml:space="preserve">Project Report on the Modernization of Library Services</w:t>
      </w:r>
    </w:p>
    <w:p>
      <w:pPr>
        <w:pStyle w:val="FirstParagraph"/>
      </w:pPr>
      <w:r>
        <w:rPr>
          <w:bCs/>
          <w:b/>
        </w:rPr>
        <w:t xml:space="preserve">Date:</w:t>
      </w:r>
      <w:r>
        <w:t xml:space="preserve"> </w:t>
      </w:r>
      <w:r>
        <w:t xml:space="preserve">October 26, 2023</w:t>
      </w:r>
    </w:p>
    <w:p>
      <w:pPr>
        <w:pStyle w:val="BodyText"/>
      </w:pPr>
      <w:r>
        <w:rPr>
          <w:bCs/>
          <w:b/>
        </w:rPr>
        <w:t xml:space="preserve">Locus:</w:t>
      </w:r>
    </w:p>
    <w:p>
      <w:pPr>
        <w:pStyle w:val="BodyText"/>
      </w:pPr>
      <w:r>
        <w:t xml:space="preserve">,</w:t>
      </w:r>
    </w:p>
    <w:p>
      <w:pPr>
        <w:pStyle w:val="BodyText"/>
      </w:pPr>
      <w:r>
        <w:t xml:space="preserve">As one of the leading IT hubs and cultural centers in the country, Bangalore</w:t>
      </w:r>
    </w:p>
    <w:p>
      <w:pPr>
        <w:pStyle w:val="BodyText"/>
      </w:pPr>
      <w:r>
        <w:t xml:space="preserve">demands a robust, efficient, and accessible infrastructure for knowledge dissemination. This report outlines the strategic implementation of a comprehensive</w:t>
      </w:r>
      <w:r>
        <w:t xml:space="preserve"> </w:t>
      </w:r>
      <w:r>
        <w:rPr>
          <w:bCs/>
          <w:b/>
        </w:rPr>
        <w:t xml:space="preserve">Librarian</w:t>
      </w:r>
      <w:r>
        <w:t xml:space="preserve"> </w:t>
      </w:r>
      <w:r>
        <w:t xml:space="preserve">management system tailored to the unique demographic and technological landscape of</w:t>
      </w:r>
      <w:r>
        <w:t xml:space="preserve"> </w:t>
      </w:r>
      <w:r>
        <w:rPr>
          <w:bCs/>
          <w:b/>
        </w:rPr>
        <w:t xml:space="preserve">India Bangalore</w:t>
      </w:r>
      <w:r>
        <w:t xml:space="preserve">.</w:t>
      </w:r>
    </w:p>
    <w:bookmarkEnd w:id="20"/>
    <w:bookmarkStart w:id="21" w:name="introduction-and-executive-summary"/>
    <w:p>
      <w:pPr>
        <w:pStyle w:val="Heading2"/>
      </w:pPr>
      <w:r>
        <w:t xml:space="preserve">1. Introduction and Executive Summary</w:t>
      </w:r>
    </w:p>
    <w:p>
      <w:pPr>
        <w:pStyle w:val="FirstParagraph"/>
      </w:pPr>
      <w:r>
        <w:t xml:space="preserve">The role of a library in the 21st century extends far beyond the storage of physical books. In</w:t>
      </w:r>
      <w:r>
        <w:t xml:space="preserve"> </w:t>
      </w:r>
      <w:r>
        <w:rPr>
          <w:bCs/>
          <w:b/>
        </w:rPr>
        <w:t xml:space="preserve">India Bangalore</w:t>
      </w:r>
      <w:r>
        <w:t xml:space="preserve">, libraries serve as critical community hubs for students, researchers, IT professionals, and general citizens seeking digital literacy and educational resources. This project report details the initiative to deploy an advanced</w:t>
      </w:r>
      <w:r>
        <w:t xml:space="preserve"> </w:t>
      </w:r>
      <w:r>
        <w:rPr>
          <w:bCs/>
          <w:b/>
        </w:rPr>
        <w:t xml:space="preserve">Librarian</w:t>
      </w:r>
      <w:r>
        <w:t xml:space="preserve"> </w:t>
      </w:r>
      <w:r>
        <w:t xml:space="preserve">software ecosystem across key public and university libraries in the region.</w:t>
      </w:r>
    </w:p>
    <w:p>
      <w:pPr>
        <w:pStyle w:val="BodyText"/>
      </w:pPr>
      <w:r>
        <w:t xml:space="preserve">The primary objective is to transition from manual record-keeping to a fully integrated Digital Library Management System (DLMS). By focusing on the specific needs of</w:t>
      </w:r>
      <w:r>
        <w:t xml:space="preserve"> </w:t>
      </w:r>
      <w:r>
        <w:rPr>
          <w:bCs/>
          <w:b/>
        </w:rPr>
        <w:t xml:space="preserve">India Bangalore</w:t>
      </w:r>
      <w:r>
        <w:t xml:space="preserve">, such as multilingual support, high-volume traffic management, and mobile accessibility, this project aims to enhance user experience and operational efficiency. The term</w:t>
      </w:r>
      <w:r>
        <w:t xml:space="preserve"> </w:t>
      </w:r>
      <w:r>
        <w:rPr>
          <w:bCs/>
          <w:b/>
        </w:rPr>
        <w:t xml:space="preserve">Librarian</w:t>
      </w:r>
      <w:r>
        <w:t xml:space="preserve"> </w:t>
      </w:r>
      <w:r>
        <w:t xml:space="preserve">in this context refers not only to the human staff but also to the AI-assisted tools that support their decision-making processes.</w:t>
      </w:r>
    </w:p>
    <w:bookmarkEnd w:id="21"/>
    <w:bookmarkStart w:id="22" w:name="X06c2bd8e757835b0f15fc432d2b415dbc7e6e13"/>
    <w:p>
      <w:pPr>
        <w:pStyle w:val="Heading2"/>
      </w:pPr>
      <w:r>
        <w:t xml:space="preserve">2. Background: The Context of India Bangalore</w:t>
      </w:r>
    </w:p>
    <w:p>
      <w:pPr>
        <w:pStyle w:val="FirstParagraph"/>
      </w:pPr>
      <w:r>
        <w:rPr>
          <w:bCs/>
          <w:b/>
        </w:rPr>
        <w:t xml:space="preserve">Bangalore</w:t>
      </w:r>
      <w:r>
        <w:t xml:space="preserve">, often referred to as the "Silicon Valley of</w:t>
      </w:r>
      <w:r>
        <w:t xml:space="preserve"> </w:t>
      </w:r>
      <w:r>
        <w:rPr>
          <w:bCs/>
          <w:b/>
        </w:rPr>
        <w:t xml:space="preserve">India</w:t>
      </w:r>
      <w:r>
        <w:t xml:space="preserve">", presents a unique set of challenges and opportunities for library services. The city has a highly educated populace with a significant influx of students from diverse linguistic backgrounds across</w:t>
      </w:r>
      <w:r>
        <w:t xml:space="preserve"> </w:t>
      </w:r>
      <w:r>
        <w:rPr>
          <w:bCs/>
          <w:b/>
        </w:rPr>
        <w:t xml:space="preserve">India</w:t>
      </w:r>
      <w:r>
        <w:t xml:space="preserve">. Furthermore, the tech-savvy nature of the residents means that there is an expectation for seamless digital integration in all civic and educational services.</w:t>
      </w:r>
    </w:p>
    <w:p>
      <w:pPr>
        <w:pStyle w:val="BodyText"/>
      </w:pPr>
      <w:r>
        <w:t xml:space="preserve">Current library infrastructures in various parts of</w:t>
      </w:r>
      <w:r>
        <w:t xml:space="preserve"> </w:t>
      </w:r>
      <w:r>
        <w:rPr>
          <w:bCs/>
          <w:b/>
        </w:rPr>
        <w:t xml:space="preserve">Bangalore</w:t>
      </w:r>
      <w:r>
        <w:t xml:space="preserve">, particularly those managed by local municipal corporations and private institutions, often struggle with outdated cataloging methods. These inefficiencies lead to long wait times for users, inaccurate inventory tracking, and a lack of engagement with younger demographics. Recognizing these gaps, the proposed project seeks to modernize the</w:t>
      </w:r>
      <w:r>
        <w:t xml:space="preserve"> </w:t>
      </w:r>
      <w:r>
        <w:rPr>
          <w:bCs/>
          <w:b/>
        </w:rPr>
        <w:t xml:space="preserve">Librarian</w:t>
      </w:r>
      <w:r>
        <w:t xml:space="preserve"> </w:t>
      </w:r>
      <w:r>
        <w:t xml:space="preserve">workflow to meet the high standards of digital service delivery expected in this metropolitan area.</w:t>
      </w:r>
    </w:p>
    <w:bookmarkEnd w:id="22"/>
    <w:bookmarkStart w:id="23" w:name="project-objectives"/>
    <w:p>
      <w:pPr>
        <w:pStyle w:val="Heading2"/>
      </w:pPr>
      <w:r>
        <w:t xml:space="preserve">3. Project Objectives</w:t>
      </w:r>
    </w:p>
    <w:p>
      <w:pPr>
        <w:pStyle w:val="FirstParagraph"/>
      </w:pPr>
      <w:r>
        <w:t xml:space="preserve">The implementation of this new system is driven by several key objectives:</w:t>
      </w:r>
    </w:p>
    <w:p>
      <w:pPr>
        <w:numPr>
          <w:ilvl w:val="0"/>
          <w:numId w:val="1001"/>
        </w:numPr>
        <w:pStyle w:val="Compact"/>
      </w:pPr>
      <w:r>
        <w:rPr>
          <w:bCs/>
          <w:b/>
        </w:rPr>
        <w:t xml:space="preserve">Digital Transformation:</w:t>
      </w:r>
      <w:r>
        <w:t xml:space="preserve">To replace manual ledgers with a cloud-based database that allows real-time inventory updates and remote access for users.</w:t>
      </w:r>
    </w:p>
    <w:p>
      <w:pPr>
        <w:numPr>
          <w:ilvl w:val="0"/>
          <w:numId w:val="1001"/>
        </w:numPr>
        <w:pStyle w:val="Compact"/>
      </w:pPr>
      <w:r>
        <w:rPr>
          <w:bCs/>
          <w:b/>
        </w:rPr>
        <w:t xml:space="preserve">User-Centric Design:</w:t>
      </w:r>
      <w:r>
        <w:t xml:space="preserve">Creating an interface that is intuitive for users in</w:t>
      </w:r>
      <w:r>
        <w:t xml:space="preserve"> </w:t>
      </w:r>
      <w:r>
        <w:rPr>
          <w:bCs/>
          <w:b/>
        </w:rPr>
        <w:t xml:space="preserve">Bangalore</w:t>
      </w:r>
      <w:r>
        <w:t xml:space="preserve">, offering features such as online reservation, e-book lending, and personalized reading recommendations.</w:t>
      </w:r>
    </w:p>
    <w:p>
      <w:pPr>
        <w:numPr>
          <w:ilvl w:val="0"/>
          <w:numId w:val="1001"/>
        </w:numPr>
        <w:pStyle w:val="Compact"/>
      </w:pPr>
      <w:r>
        <w:rPr>
          <w:bCs/>
          <w:b/>
        </w:rPr>
        <w:t xml:space="preserve">Multilingual Support:</w:t>
      </w:r>
    </w:p>
    <w:p>
      <w:pPr>
        <w:numPr>
          <w:ilvl w:val="0"/>
          <w:numId w:val="1000"/>
        </w:numPr>
        <w:pStyle w:val="Compact"/>
      </w:pPr>
      <w:r>
        <w:t xml:space="preserve">,</w:t>
      </w:r>
      <w:r>
        <w:t xml:space="preserve"> </w:t>
      </w:r>
      <w:r>
        <w:t xml:space="preserve">Given the linguistic diversity of</w:t>
      </w:r>
      <w:r>
        <w:t xml:space="preserve"> </w:t>
      </w:r>
      <w:r>
        <w:t xml:space="preserve">Bangalore</w:t>
      </w:r>
    </w:p>
    <w:p>
      <w:pPr>
        <w:numPr>
          <w:ilvl w:val="0"/>
          <w:numId w:val="1000"/>
        </w:numPr>
        <w:pStyle w:val="Compact"/>
      </w:pPr>
      <w:r>
        <w:t xml:space="preserve">and the broader state of Karnataka, the system must support interfaces in English, Hindi Kannada and other relevant languages spoken by communities across</w:t>
      </w:r>
      <w:r>
        <w:t xml:space="preserve"> </w:t>
      </w:r>
      <w:r>
        <w:rPr>
          <w:bCs/>
          <w:b/>
        </w:rPr>
        <w:t xml:space="preserve">India Bangalore</w:t>
      </w:r>
      <w:r>
        <w:t xml:space="preserve">.</w:t>
      </w:r>
    </w:p>
    <w:p>
      <w:pPr>
        <w:numPr>
          <w:ilvl w:val="0"/>
          <w:numId w:val="1001"/>
        </w:numPr>
        <w:pStyle w:val="Compact"/>
      </w:pPr>
      <w:r>
        <w:rPr>
          <w:bCs/>
          <w:b/>
        </w:rPr>
        <w:t xml:space="preserve">Economic Efficiency:</w:t>
      </w:r>
      <w:r>
        <w:t xml:space="preserve">Librarian</w:t>
      </w:r>
    </w:p>
    <w:bookmarkEnd w:id="23"/>
    <w:bookmarkStart w:id="26" w:name="technical-architecture-and-methodology"/>
    <w:p>
      <w:pPr>
        <w:pStyle w:val="Heading2"/>
      </w:pPr>
      <w:r>
        <w:t xml:space="preserve">4. Technical Architecture and Methodology</w:t>
      </w:r>
    </w:p>
    <w:p>
      <w:pPr>
        <w:pStyle w:val="FirstParagraph"/>
      </w:pPr>
      <w:r>
        <w:t xml:space="preserve">The core of this project relies on a robust technical architecture designed to handle the high data throughput typical of</w:t>
      </w:r>
      <w:r>
        <w:t xml:space="preserve"> </w:t>
      </w:r>
      <w:r>
        <w:rPr>
          <w:bCs/>
          <w:b/>
        </w:rPr>
        <w:t xml:space="preserve">Bangalore</w:t>
      </w:r>
      <w:r>
        <w:t xml:space="preserve">'s libraries. The system utilizes a client-server model where the frontend is accessible via web browsers and mobile applications, ensuring compatibility with various devices used by patrons in</w:t>
      </w:r>
      <w:r>
        <w:t xml:space="preserve"> </w:t>
      </w:r>
      <w:r>
        <w:rPr>
          <w:bCs/>
          <w:b/>
        </w:rPr>
        <w:t xml:space="preserve">India Bangalore</w:t>
      </w:r>
      <w:r>
        <w:t xml:space="preserve">.</w:t>
      </w:r>
    </w:p>
    <w:bookmarkStart w:id="24" w:name="the-role-of-the-modern-librarian"/>
    <w:p>
      <w:pPr>
        <w:pStyle w:val="Heading3"/>
      </w:pPr>
      <w:r>
        <w:t xml:space="preserve">4.1 The Role of the Modern Librarian</w:t>
      </w:r>
    </w:p>
    <w:p>
      <w:pPr>
        <w:pStyle w:val="FirstParagraph"/>
      </w:pPr>
      <w:r>
        <w:t xml:space="preserve">A central theme of this report is the evolution of the</w:t>
      </w:r>
      <w:r>
        <w:t xml:space="preserve"> </w:t>
      </w:r>
      <w:r>
        <w:rPr>
          <w:bCs/>
          <w:b/>
        </w:rPr>
        <w:t xml:space="preserve">Librarian</w:t>
      </w:r>
      <w:r>
        <w:t xml:space="preserve">. In this new system, the human</w:t>
      </w:r>
      <w:r>
        <w:t xml:space="preserve"> </w:t>
      </w:r>
      <w:r>
        <w:rPr>
          <w:bCs/>
          <w:b/>
        </w:rPr>
        <w:t xml:space="preserve">Librarian</w:t>
      </w:r>
    </w:p>
    <w:bookmarkEnd w:id="24"/>
    <w:bookmarkStart w:id="25" w:name="integration-with-local-infrastructure"/>
    <w:p>
      <w:pPr>
        <w:pStyle w:val="Heading3"/>
      </w:pPr>
      <w:r>
        <w:t xml:space="preserve">4.2 Integration with Local Infrastructure</w:t>
      </w:r>
    </w:p>
    <w:p>
      <w:pPr>
        <w:pStyle w:val="FirstParagraph"/>
      </w:pPr>
      <w:r>
        <w:t xml:space="preserve">To ensure seamless integration within</w:t>
      </w:r>
      <w:r>
        <w:t xml:space="preserve"> </w:t>
      </w:r>
      <w:r>
        <w:rPr>
          <w:bCs/>
          <w:b/>
        </w:rPr>
        <w:t xml:space="preserve">Bangalore</w:t>
      </w:r>
      <w:r>
        <w:t xml:space="preserve">, the system is designed to interface with existing municipal databases and university networks. This interoperability allows for a unified identity card system, where a single user ID can grant access to multiple libraries across</w:t>
      </w:r>
      <w:r>
        <w:t xml:space="preserve"> </w:t>
      </w:r>
      <w:r>
        <w:rPr>
          <w:bCs/>
          <w:b/>
        </w:rPr>
        <w:t xml:space="preserve">India Bangalore</w:t>
      </w:r>
      <w:r>
        <w:t xml:space="preserve">. Additionally, the system includes features for tracking foot traffic and resource usage, providing valuable data analytics for city planners in</w:t>
      </w:r>
      <w:r>
        <w:t xml:space="preserve"> </w:t>
      </w:r>
      <w:r>
        <w:rPr>
          <w:bCs/>
          <w:b/>
        </w:rPr>
        <w:t xml:space="preserve">Bangalore</w:t>
      </w:r>
      <w:r>
        <w:t xml:space="preserve">.</w:t>
      </w:r>
    </w:p>
    <w:bookmarkEnd w:id="25"/>
    <w:bookmarkEnd w:id="26"/>
    <w:bookmarkStart w:id="27" w:name="implementation-plan-and-timeline"/>
    <w:p>
      <w:pPr>
        <w:pStyle w:val="Heading2"/>
      </w:pPr>
      <w:r>
        <w:t xml:space="preserve">5. Implementation Plan and Timeline</w:t>
      </w:r>
    </w:p>
    <w:p>
      <w:pPr>
        <w:pStyle w:val="FirstParagraph"/>
      </w:pPr>
      <w:r>
        <w:t xml:space="preserve">The deployment of this system is scheduled over a period of twelve months, divided into three phases:</w:t>
      </w:r>
    </w:p>
    <w:p>
      <w:pPr>
        <w:numPr>
          <w:ilvl w:val="0"/>
          <w:numId w:val="1002"/>
        </w:numPr>
        <w:pStyle w:val="Compact"/>
      </w:pPr>
      <w:r>
        <w:rPr>
          <w:bCs/>
          <w:b/>
        </w:rPr>
        <w:t xml:space="preserve">Phase 1: Assessment and Design (Months 1-3):</w:t>
      </w:r>
    </w:p>
    <w:p>
      <w:pPr>
        <w:numPr>
          <w:ilvl w:val="0"/>
          <w:numId w:val="1000"/>
        </w:numPr>
        <w:pStyle w:val="Compact"/>
      </w:pPr>
      <w:r>
        <w:t xml:space="preserve">,</w:t>
      </w:r>
      <w:r>
        <w:t xml:space="preserve"> </w:t>
      </w:r>
      <w:r>
        <w:t xml:space="preserve">Conducting surveys with users in</w:t>
      </w:r>
      <w:r>
        <w:t xml:space="preserve"> </w:t>
      </w:r>
      <w:r>
        <w:t xml:space="preserve">Bangalore</w:t>
      </w:r>
    </w:p>
    <w:p>
      <w:pPr>
        <w:numPr>
          <w:ilvl w:val="0"/>
          <w:numId w:val="1000"/>
        </w:numPr>
        <w:pStyle w:val="Compact"/>
      </w:pPr>
      <w:r>
        <w:t xml:space="preserve">to understand specific pain points. Designing the user interface with a focus on accessibility and multilingual support.</w:t>
      </w:r>
    </w:p>
    <w:p>
      <w:pPr>
        <w:numPr>
          <w:ilvl w:val="0"/>
          <w:numId w:val="1002"/>
        </w:numPr>
        <w:pStyle w:val="Compact"/>
      </w:pPr>
      <w:r>
        <w:rPr>
          <w:bCs/>
          <w:b/>
        </w:rPr>
        <w:t xml:space="preserve">Phase 2: Development and Pilot Testing (Months 4-8):</w:t>
      </w:r>
    </w:p>
    <w:p>
      <w:pPr>
        <w:numPr>
          <w:ilvl w:val="0"/>
          <w:numId w:val="1000"/>
        </w:numPr>
        <w:pStyle w:val="Compact"/>
      </w:pPr>
      <w:r>
        <w:t xml:space="preserve">,</w:t>
      </w:r>
      <w:r>
        <w:t xml:space="preserve"> </w:t>
      </w:r>
      <w:r>
        <w:t xml:space="preserve">Developing the software core. Launching a pilot program in three major libraries in</w:t>
      </w:r>
      <w:r>
        <w:t xml:space="preserve"> </w:t>
      </w:r>
      <w:r>
        <w:t xml:space="preserve">Bangalore</w:t>
      </w:r>
    </w:p>
    <w:p>
      <w:pPr>
        <w:numPr>
          <w:ilvl w:val="0"/>
          <w:numId w:val="1000"/>
        </w:numPr>
        <w:pStyle w:val="Compact"/>
      </w:pPr>
      <w:r>
        <w:t xml:space="preserve">. Training the initial cohort of</w:t>
      </w:r>
      <w:r>
        <w:t xml:space="preserve"> </w:t>
      </w:r>
      <w:r>
        <w:t xml:space="preserve">Librarian</w:t>
      </w:r>
    </w:p>
    <w:p>
      <w:pPr>
        <w:numPr>
          <w:ilvl w:val="0"/>
          <w:numId w:val="1000"/>
        </w:numPr>
        <w:pStyle w:val="Compact"/>
      </w:pPr>
      <w:r>
        <w:t xml:space="preserve">staff on new protocols.</w:t>
      </w:r>
    </w:p>
    <w:p>
      <w:pPr>
        <w:numPr>
          <w:ilvl w:val="0"/>
          <w:numId w:val="1002"/>
        </w:numPr>
        <w:pStyle w:val="Compact"/>
      </w:pPr>
      <w:r>
        <w:rPr>
          <w:bCs/>
          <w:b/>
        </w:rPr>
        <w:t xml:space="preserve">Phase 3: Full Deployment and Evaluation (Months 9-12):</w:t>
      </w:r>
    </w:p>
    <w:p>
      <w:pPr>
        <w:numPr>
          <w:ilvl w:val="0"/>
          <w:numId w:val="1000"/>
        </w:numPr>
        <w:pStyle w:val="Compact"/>
      </w:pPr>
      <w:r>
        <w:t xml:space="preserve">,</w:t>
      </w:r>
      <w:r>
        <w:t xml:space="preserve"> </w:t>
      </w:r>
      <w:r>
        <w:t xml:space="preserve">Rolling out the system to all target libraries across</w:t>
      </w:r>
      <w:r>
        <w:t xml:space="preserve"> </w:t>
      </w:r>
      <w:r>
        <w:t xml:space="preserve">Bangalore</w:t>
      </w:r>
    </w:p>
    <w:p>
      <w:pPr>
        <w:numPr>
          <w:ilvl w:val="0"/>
          <w:numId w:val="1000"/>
        </w:numPr>
        <w:pStyle w:val="Compact"/>
      </w:pPr>
      <w:r>
        <w:t xml:space="preserve">. Continuous monitoring of system performance and user feedback from</w:t>
      </w:r>
      <w:r>
        <w:t xml:space="preserve"> </w:t>
      </w:r>
      <w:r>
        <w:t xml:space="preserve">India Bangalore</w:t>
      </w:r>
    </w:p>
    <w:p>
      <w:pPr>
        <w:numPr>
          <w:ilvl w:val="0"/>
          <w:numId w:val="1000"/>
        </w:numPr>
        <w:pStyle w:val="Compact"/>
      </w:pPr>
      <w:r>
        <w:t xml:space="preserve">residents.</w:t>
      </w:r>
    </w:p>
    <w:bookmarkEnd w:id="27"/>
    <w:bookmarkStart w:id="28" w:name="challenges-and-mitigation-strategies"/>
    <w:p>
      <w:pPr>
        <w:pStyle w:val="Heading2"/>
      </w:pPr>
      <w:r>
        <w:t xml:space="preserve">6. Challenges and Mitigation Strategies</w:t>
      </w:r>
    </w:p>
    <w:p>
      <w:pPr>
        <w:pStyle w:val="FirstParagraph"/>
      </w:pPr>
      <w:r>
        <w:rPr>
          <w:bCs/>
          <w:b/>
        </w:rPr>
        <w:t xml:space="preserve">Digital Divide:</w:t>
      </w:r>
    </w:p>
    <w:p>
      <w:pPr>
        <w:pStyle w:val="BodyText"/>
      </w:pPr>
      <w:r>
        <w:t xml:space="preserve">,</w:t>
      </w:r>
      <w:r>
        <w:t xml:space="preserve"> </w:t>
      </w:r>
      <w:r>
        <w:t xml:space="preserve">While</w:t>
      </w:r>
      <w:r>
        <w:t xml:space="preserve"> </w:t>
      </w:r>
      <w:r>
        <w:t xml:space="preserve">Bangalore</w:t>
      </w:r>
    </w:p>
    <w:p>
      <w:pPr>
        <w:pStyle w:val="BodyText"/>
      </w:pPr>
      <w:r>
        <w:t xml:space="preserve">a tech hub, there are disparities in digital access among different socioeconomic groups. To mitigate this, the project includes provisions for dedicated help-desks staffed by a trained</w:t>
      </w:r>
      <w:r>
        <w:t xml:space="preserve"> </w:t>
      </w:r>
      <w:r>
        <w:t xml:space="preserve">Librarian</w:t>
      </w:r>
    </w:p>
    <w:p>
      <w:pPr>
        <w:pStyle w:val="BodyText"/>
      </w:pPr>
      <w:r>
        <w:t xml:space="preserve">team to assist users who may struggle with the new digital interfaces.</w:t>
      </w:r>
    </w:p>
    <w:p>
      <w:pPr>
        <w:pStyle w:val="BodyText"/>
      </w:pPr>
      <w:r>
        <w:t xml:space="preserve">,</w:t>
      </w:r>
    </w:p>
    <w:p>
      <w:pPr>
        <w:pStyle w:val="BodyText"/>
      </w:pPr>
      <w:r>
        <w:rPr>
          <w:bCs/>
          <w:b/>
        </w:rPr>
        <w:t xml:space="preserve">Data Privacy:</w:t>
      </w:r>
    </w:p>
    <w:p>
      <w:pPr>
        <w:pStyle w:val="BodyText"/>
      </w:pPr>
      <w:r>
        <w:t xml:space="preserve">,</w:t>
      </w:r>
      <w:r>
        <w:t xml:space="preserve"> </w:t>
      </w:r>
      <w:r>
        <w:t xml:space="preserve">Ensuring the security of user data is paramount. The system will comply with</w:t>
      </w:r>
      <w:r>
        <w:t xml:space="preserve"> </w:t>
      </w:r>
      <w:r>
        <w:t xml:space="preserve">India Bangalore</w:t>
      </w:r>
    </w:p>
    <w:p>
      <w:pPr>
        <w:pStyle w:val="BodyText"/>
      </w:pPr>
      <w:r>
        <w:t xml:space="preserve">'s adherence to national data protection standards, employing encryption and secure servers to safeguard patron information.</w:t>
      </w:r>
    </w:p>
    <w:bookmarkEnd w:id="28"/>
    <w:bookmarkStart w:id="29" w:name="expected-outcomes-and-benefits"/>
    <w:p>
      <w:pPr>
        <w:pStyle w:val="Heading2"/>
      </w:pPr>
      <w:r>
        <w:t xml:space="preserve">7. Expected Outcomes and Benefits</w:t>
      </w:r>
    </w:p>
    <w:p>
      <w:pPr>
        <w:pStyle w:val="FirstParagraph"/>
      </w:pPr>
      <w:r>
        <w:t xml:space="preserve">The successful implementation of this project will yield significant benefits for the community in</w:t>
      </w:r>
      <w:r>
        <w:t xml:space="preserve"> </w:t>
      </w:r>
      <w:r>
        <w:rPr>
          <w:bCs/>
          <w:b/>
        </w:rPr>
        <w:t xml:space="preserve">Bangalore</w:t>
      </w:r>
      <w:r>
        <w:t xml:space="preserve">. Users will experience shorter wait times, easier access to resources, and a more engaging library environment. For the</w:t>
      </w:r>
      <w:r>
        <w:t xml:space="preserve"> </w:t>
      </w:r>
      <w:r>
        <w:rPr>
          <w:bCs/>
          <w:b/>
        </w:rPr>
        <w:t xml:space="preserve">Librarian</w:t>
      </w:r>
    </w:p>
    <w:p>
      <w:pPr>
        <w:pStyle w:val="BodyText"/>
      </w:pPr>
      <w:r>
        <w:t xml:space="preserve">Moreover, this project positions</w:t>
      </w:r>
      <w:r>
        <w:t xml:space="preserve"> </w:t>
      </w:r>
      <w:r>
        <w:rPr>
          <w:bCs/>
          <w:b/>
        </w:rPr>
        <w:t xml:space="preserve">Bangalore</w:t>
      </w:r>
      <w:r>
        <w:t xml:space="preserve"> </w:t>
      </w:r>
      <w:r>
        <w:t xml:space="preserve">as a leader in smart city initiatives within</w:t>
      </w:r>
      <w:r>
        <w:t xml:space="preserve"> </w:t>
      </w:r>
      <w:r>
        <w:rPr>
          <w:bCs/>
          <w:b/>
        </w:rPr>
        <w:t xml:space="preserve">India Bangalore</w:t>
      </w:r>
      <w:r>
        <w:t xml:space="preserve">. By modernizing library services, the city promotes lifelong learning and digital inclusion. The data collected from system usage will help local authorities make informed decisions about resource allocation and future educational infrastructure developments.</w:t>
      </w:r>
    </w:p>
    <w:bookmarkEnd w:id="29"/>
    <w:bookmarkStart w:id="30" w:name="conclusion"/>
    <w:p>
      <w:pPr>
        <w:pStyle w:val="Heading2"/>
      </w:pPr>
      <w:r>
        <w:t xml:space="preserve">8. Conclusion</w:t>
      </w:r>
    </w:p>
    <w:p>
      <w:pPr>
        <w:pStyle w:val="FirstParagraph"/>
      </w:pPr>
      <w:r>
        <w:t xml:space="preserve">In conclusion, this project report highlights the necessity of updating library systems in</w:t>
      </w:r>
      <w:r>
        <w:t xml:space="preserve"> </w:t>
      </w:r>
      <w:r>
        <w:rPr>
          <w:bCs/>
          <w:b/>
        </w:rPr>
        <w:t xml:space="preserve">Bangalore</w:t>
      </w:r>
      <w:r>
        <w:t xml:space="preserve">. By leveraging technology to support the role of the</w:t>
      </w:r>
    </w:p>
    <w:p>
      <w:pPr>
        <w:pStyle w:val="BodyText"/>
      </w:pPr>
      <w:r>
        <w:t xml:space="preserve">LibrarianBangalore</w:t>
      </w:r>
    </w:p>
    <w:p>
      <w:pPr>
        <w:pStyle w:val="BodyText"/>
      </w:pPr>
      <w:r>
        <w:t xml:space="preserve">but also serve as a model for other cities across</w:t>
      </w:r>
      <w:r>
        <w:t xml:space="preserve"> </w:t>
      </w:r>
      <w:r>
        <w:t xml:space="preserve">India Bangalore</w:t>
      </w:r>
    </w:p>
    <w:p>
      <w:pPr>
        <w:pStyle w:val="BodyText"/>
      </w:pPr>
      <w:r>
        <w:t xml:space="preserve">'s broader region. It is imperative that we move forward with this implementation to ensure that our libraries remain relevant, useful, and inspiring centers of knowledge in the digital age.</w:t>
      </w:r>
    </w:p>
    <w:p>
      <w:pPr>
        <w:pStyle w:val="BodyText"/>
      </w:pPr>
      <w:r>
        <w:t xml:space="preserve">The commitment to upgrading these facilities reflects a deep understanding of the unique cultural and technological dynamics of</w:t>
      </w:r>
      <w:r>
        <w:t xml:space="preserve"> </w:t>
      </w:r>
      <w:r>
        <w:rPr>
          <w:bCs/>
          <w:b/>
        </w:rPr>
        <w:t xml:space="preserve">India Bangalore</w:t>
      </w:r>
      <w:r>
        <w:t xml:space="preserve">. Through careful planning, user-centric design, and continuous improvement driven by feedback from local patrons and</w:t>
      </w:r>
      <w:r>
        <w:t xml:space="preserve"> </w:t>
      </w:r>
      <w:r>
        <w:t xml:space="preserve">Librarian</w:t>
      </w:r>
    </w:p>
    <w:p>
      <w:pPr>
        <w:pStyle w:val="BodyText"/>
      </w:pPr>
      <w:r>
        <w:t xml:space="preserve">professionals, this project aims to set a new standard for library services in the region.</w:t>
      </w:r>
    </w:p>
    <w:p>
      <w:r>
        <w:pict>
          <v:rect style="width:0;height:1.5pt" o:hralign="center" o:hrstd="t" o:hr="t"/>
        </w:pict>
      </w:r>
    </w:p>
    <w:p>
      <w:pPr>
        <w:pStyle w:val="FirstParagraph"/>
      </w:pPr>
      <w:r>
        <w:t xml:space="preserve">This document was prepared as part of the strategic initiative to modernize public services in</w:t>
      </w:r>
      <w:r>
        <w:t xml:space="preserve"> </w:t>
      </w:r>
      <w:r>
        <w:rPr>
          <w:bCs/>
          <w:b/>
        </w:rPr>
        <w:t xml:space="preserve">Bangalore</w:t>
      </w:r>
      <w:r>
        <w:t xml:space="preserve">, ensuring that every citizen has access to quality information and educational resources.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Modern Librarian System in India, Bangalore</dc:title>
  <dc:creator/>
  <cp:keywords/>
  <dcterms:created xsi:type="dcterms:W3CDTF">2026-07-29T10:11:35Z</dcterms:created>
  <dcterms:modified xsi:type="dcterms:W3CDTF">2026-07-29T10:11:35Z</dcterms:modified>
</cp:coreProperties>
</file>

<file path=docProps/custom.xml><?xml version="1.0" encoding="utf-8"?>
<Properties xmlns="http://schemas.openxmlformats.org/officeDocument/2006/custom-properties" xmlns:vt="http://schemas.openxmlformats.org/officeDocument/2006/docPropsVTypes"/>
</file>