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Librarian</w:t>
      </w:r>
      <w:r>
        <w:t xml:space="preserve"> </w:t>
      </w:r>
      <w:r>
        <w:t xml:space="preserve">Initiative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9" w:name="X00ca8eca7608d8dd679ee5ff3dcc82ef34615e3"/>
    <w:p>
      <w:pPr>
        <w:pStyle w:val="Heading1"/>
      </w:pPr>
      <w:r>
        <w:t xml:space="preserve">Project Report: Librarian Initiative in Tanzania Dar es Salaam</w:t>
      </w:r>
    </w:p>
    <w:p>
      <w:pPr>
        <w:pStyle w:val="FirstParagraph"/>
      </w:pPr>
      <w:r>
        <w:rPr>
          <w:bCs/>
          <w:b/>
        </w:rPr>
        <w:t xml:space="preserve">Date:</w:t>
      </w:r>
      <w:r>
        <w:t xml:space="preserve"> </w:t>
      </w:r>
      <w:r>
        <w:t xml:space="preserve">October 26, 2023</w:t>
      </w:r>
      <w:r>
        <w:br/>
      </w:r>
      <w:r>
        <w:rPr>
          <w:bCs/>
          <w:b/>
        </w:rPr>
        <w:t xml:space="preserve">To:</w:t>
      </w:r>
      <w:r>
        <w:t xml:space="preserve">Tanzania National Development Council</w:t>
      </w:r>
      <w:r>
        <w:br/>
      </w:r>
      <w:r>
        <w:rPr>
          <w:bCs/>
          <w:b/>
        </w:rPr>
        <w:t xml:space="preserve">From:</w:t>
      </w:r>
      <w:r>
        <w:t xml:space="preserve">Institute of Community Development Studies</w:t>
      </w:r>
    </w:p>
    <w:bookmarkStart w:id="20" w:name="executive-summary"/>
    <w:p>
      <w:pPr>
        <w:pStyle w:val="Heading2"/>
      </w:pPr>
      <w:r>
        <w:t xml:space="preserve">Executive Summary</w:t>
      </w:r>
    </w:p>
    <w:p>
      <w:pPr>
        <w:pStyle w:val="FirstParagraph"/>
      </w:pPr>
      <w:r>
        <w:t xml:space="preserve">This Project Report details the implementation and impact of the "Digital Access for All" initiative focused on deploying a modern Librarian program within Tanzania Dar es Salaam. The primary objective was to bridge the digital divide in urban informal settlements by training local individuals as professional Librarians and establishing community knowledge hubs. This initiative addresses the critical need for structured information access, educational support, and digital literacy among the residents of Tanzania Dar es Salaam.</w:t>
      </w:r>
    </w:p>
    <w:bookmarkEnd w:id="20"/>
    <w:bookmarkStart w:id="21" w:name="introduction"/>
    <w:p>
      <w:pPr>
        <w:pStyle w:val="Heading2"/>
      </w:pPr>
      <w:r>
        <w:t xml:space="preserve">Introduction</w:t>
      </w:r>
    </w:p>
    <w:p>
      <w:pPr>
        <w:pStyle w:val="FirstParagraph"/>
      </w:pPr>
      <w:r>
        <w:t xml:space="preserve">In recent years, Tanzania Dar es Salaam has experienced rapid urbanization. As the economic hub of the country it has become imperative to ensure that this growth is inclusive. A significant barrier to inclusion is access to reliable information and educational resources. Historically, public libraries in Tanzania have faced funding challenges and outdated infrastructure. This Project Report outlines a strategic intervention designed not merely as a construction project, but as a human capital development program centered around the role of the Librarian.</w:t>
      </w:r>
    </w:p>
    <w:p>
      <w:pPr>
        <w:pStyle w:val="BodyText"/>
      </w:pPr>
      <w:r>
        <w:t xml:space="preserve">The core philosophy of this initiative is that physical infrastructure is insufficient without skilled personnel. Therefore, the focus is heavily placed on training and retaining professional Librarians who understand the unique cultural and educational context of Tanzania Dar es Salaam. These professionals serve as mediators between complex digital information systems and community members who may lack formal education or technical skills.</w:t>
      </w:r>
    </w:p>
    <w:bookmarkEnd w:id="21"/>
    <w:bookmarkStart w:id="22" w:name="project-objectives"/>
    <w:p>
      <w:pPr>
        <w:pStyle w:val="Heading2"/>
      </w:pPr>
      <w:r>
        <w:t xml:space="preserve">Project Objectives</w:t>
      </w:r>
    </w:p>
    <w:p>
      <w:pPr>
        <w:pStyle w:val="FirstParagraph"/>
      </w:pPr>
      <w:r>
        <w:t xml:space="preserve">The project in Tanzania Dar es Salaam was driven by three main objectives:</w:t>
      </w:r>
    </w:p>
    <w:p>
      <w:pPr>
        <w:pStyle w:val="BodyText"/>
      </w:pPr>
      <w:r>
        <w:t xml:space="preserve">To train 50 local residents as certified Librarians with skills in information management and basic IT support.</w:t>
      </w:r>
    </w:p>
    <w:p>
      <w:pPr>
        <w:pStyle w:val="BodyText"/>
      </w:pPr>
      <w:r>
        <w:t xml:space="preserve">To establish five community library hubs across high-density neighborhoods in Tanzania Dar es Salaam.</w:t>
      </w:r>
    </w:p>
    <w:bookmarkEnd w:id="22"/>
    <w:bookmarkStart w:id="23" w:name="implementation-strategy"/>
    <w:p>
      <w:pPr>
        <w:pStyle w:val="Heading2"/>
      </w:pPr>
      <w:r>
        <w:t xml:space="preserve">Implementation Strategy</w:t>
      </w:r>
    </w:p>
    <w:p>
      <w:pPr>
        <w:pStyle w:val="FirstParagraph"/>
      </w:pPr>
      <w:r>
        <w:t xml:space="preserve">The implementation phase involved a rigorous selection process to identify potential candidates for Librarian training in Tanzania Dar es Salaam. Candidates were chosen from local communities, prioritizing youth and women who had completed secondary education. The training curriculum was developed in collaboration with the University of Dar es Salaam Department of Library and Information Studies.</w:t>
      </w:r>
    </w:p>
    <w:p>
      <w:pPr>
        <w:pStyle w:val="BodyText"/>
      </w:pPr>
      <w:r>
        <w:t xml:space="preserve">The training program lasted six months and covered topics such as cataloging systems, reference services, children's literacy programming, internet navigation, and data privacy. A significant portion of the curriculum focused on adapting global Librarian standards to the local context of Tanzania Dar es Salaam. For instance librarians were taught how to curate resources that are relevant to local vocational training needs and small business development.</w:t>
      </w:r>
    </w:p>
    <w:bookmarkEnd w:id="23"/>
    <w:bookmarkStart w:id="24" w:name="challenges-faced"/>
    <w:p>
      <w:pPr>
        <w:pStyle w:val="Heading2"/>
      </w:pPr>
      <w:r>
        <w:t xml:space="preserve">Challenges Faced</w:t>
      </w:r>
    </w:p>
    <w:p>
      <w:pPr>
        <w:pStyle w:val="FirstParagraph"/>
      </w:pPr>
      <w:r>
        <w:t xml:space="preserve">Implementing this project in Tanzania Dar es Salaam presented several logistical challenges. One major hurdle was the reliability of internet connectivity in certain informal settlements. To mitigate this, the project team ensured that each Librarian station had offline digital libraries pre-loaded with educational content. Additionally, there was initial skepticism from some community members regarding the value of a "Librarian" as a career path in Tanzania Dar es Salaam, where informal trade is dominant. Overcoming this required extensive community engagement and demonstration of how information skills translate to economic opportunities.</w:t>
      </w:r>
    </w:p>
    <w:bookmarkEnd w:id="24"/>
    <w:bookmarkStart w:id="25" w:name="outcomes-and-impact"/>
    <w:p>
      <w:pPr>
        <w:pStyle w:val="Heading2"/>
      </w:pPr>
      <w:r>
        <w:t xml:space="preserve">Outcomes and Impact</w:t>
      </w:r>
    </w:p>
    <w:p>
      <w:pPr>
        <w:pStyle w:val="FirstParagraph"/>
      </w:pPr>
      <w:r>
        <w:t xml:space="preserve">The results from the first year of operation in Tanzania Dar es Salaam have been promising. The newly trained Librarians have successfully managed the five hubs, serving an average of 150 visitors daily. Feedback collected from users indicates a high level of satisfaction with the assistance provided by the Librarian staff. The structured environment has allowed for effective tutoring sessions for school children and job application assistance for young adults.</w:t>
      </w:r>
    </w:p>
    <w:p>
      <w:pPr>
        <w:pStyle w:val="BodyText"/>
      </w:pPr>
      <w:r>
        <w:t xml:space="preserve">Data analysis shows that 65% of regular library users reported improved confidence in using digital devices after interacting with the Librarian. Furthermore, local small business owners in Tanzania Dar es Salaam have utilized the librarian-curated resources to access market trends and legal requirements, demonstrating the economic value of professional information services.</w:t>
      </w:r>
    </w:p>
    <w:bookmarkEnd w:id="25"/>
    <w:bookmarkStart w:id="26" w:name="sustainability-plan"/>
    <w:p>
      <w:pPr>
        <w:pStyle w:val="Heading2"/>
      </w:pPr>
      <w:r>
        <w:t xml:space="preserve">Sustainability Plan</w:t>
      </w:r>
    </w:p>
    <w:p>
      <w:pPr>
        <w:pStyle w:val="FirstParagraph"/>
      </w:pPr>
      <w:r>
        <w:t xml:space="preserve">For this Project Report's recommendations on sustainability, we propose a hybrid funding model. While initial setup costs were covered by development partners long term operations will be supported by minimal service fees for premium digital resources and partnerships with local businesses in Tanzania Dar es Salaam. The role of the Librarian remains central to this model, as they manage these revenue streams and ensure the financial viability of the hubs.</w:t>
      </w:r>
    </w:p>
    <w:bookmarkEnd w:id="26"/>
    <w:bookmarkStart w:id="27" w:name="conclusion"/>
    <w:p>
      <w:pPr>
        <w:pStyle w:val="Heading2"/>
      </w:pPr>
      <w:r>
        <w:t xml:space="preserve">Conclusion</w:t>
      </w:r>
    </w:p>
    <w:p>
      <w:pPr>
        <w:pStyle w:val="FirstParagraph"/>
      </w:pPr>
      <w:r>
        <w:t xml:space="preserve">The deployment of professional Librarians in Tanzania Dar es Salaam represents a transformative approach to community development. This Project Report confirms that investing in human capital within the library sector yields significant social and economic returns. By empowering Librarians to act as educational leaders and digital guides, Tanzania Dar es Salaam is taking a crucial step toward an informed and technologically capable populace. The success of this initiative serves as a model for future urban development projects throughout the country.</w:t>
      </w:r>
    </w:p>
    <w:bookmarkEnd w:id="27"/>
    <w:bookmarkStart w:id="28" w:name="recommendations"/>
    <w:p>
      <w:pPr>
        <w:pStyle w:val="Heading2"/>
      </w:pPr>
      <w:r>
        <w:t xml:space="preserve">Recommendations</w:t>
      </w:r>
    </w:p>
    <w:p>
      <w:pPr>
        <w:pStyle w:val="FirstParagraph"/>
      </w:pPr>
      <w:r>
        <w:t xml:space="preserve">We recommend the expansion of this Librarian training program to other districts in Tanzania Dar es Salaam. Furthermore, it is suggested that the government integrate these community Librarian roles into the national public service structure to provide job security and professional growth opportunities. Continued monitoring and evaluation are essential to ensure that the impact on literacy and digital skills remains consistent over time.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Librarian Initiative in Tanzania Dar es Salaam</dc:title>
  <dc:creator/>
  <dc:language>en</dc:language>
  <cp:keywords/>
  <dcterms:created xsi:type="dcterms:W3CDTF">2026-07-29T11:52:23Z</dcterms:created>
  <dcterms:modified xsi:type="dcterms:W3CDTF">2026-07-29T11:52:23Z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