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Zimbabwe</w:t>
      </w:r>
      <w:r>
        <w:t xml:space="preserve"> </w:t>
      </w:r>
      <w:r>
        <w:t xml:space="preserve">Harare</w:t>
      </w:r>
    </w:p>
    <w:bookmarkStart w:id="34" w:name="X8b15be3a146c9b8b8e4f0c27fb108a20dc68b39"/>
    <w:p>
      <w:pPr>
        <w:pStyle w:val="Heading1"/>
      </w:pPr>
      <w:r>
        <w:rPr>
          <w:bCs/>
          <w:b/>
        </w:rPr>
        <w:t xml:space="preserve">Project Report:</w:t>
      </w:r>
      <w:r>
        <w:t xml:space="preserve"> </w:t>
      </w:r>
      <w:r>
        <w:t xml:space="preserve">Strategic Implementation of a Modernized</w:t>
      </w:r>
      <w:r>
        <w:t xml:space="preserve"> </w:t>
      </w:r>
      <w:r>
        <w:rPr>
          <w:bCs/>
          <w:b/>
        </w:rPr>
        <w:t xml:space="preserve">Librarian</w:t>
      </w:r>
      <w:r>
        <w:br/>
      </w:r>
      <w:r>
        <w:t xml:space="preserve">Contextualized for Zimbabwe Harare</w:t>
      </w:r>
    </w:p>
    <w:bookmarkStart w:id="20" w:name="executive-summary"/>
    <w:p>
      <w:pPr>
        <w:pStyle w:val="Heading2"/>
      </w:pPr>
      <w:r>
        <w:t xml:space="preserve">1. Executive Summary</w:t>
      </w:r>
    </w:p>
    <w:p>
      <w:pPr>
        <w:pStyle w:val="FirstParagraph"/>
      </w:pPr>
      <w:r>
        <w:t xml:space="preserve">This document serves as a comprehensive Project Report detailing the strategic planning, challenges, and operational framework for establishing a modern library system in Zimbabwe Harare. As the capital city undergoes rapid urbanization and digital transformation, the role of information services has shifted from passive storage to active community empowerment. This report outlines how implementing a dedicated</w:t>
      </w:r>
      <w:r>
        <w:t xml:space="preserve"> </w:t>
      </w:r>
      <w:r>
        <w:rPr>
          <w:bCs/>
          <w:b/>
        </w:rPr>
        <w:t xml:space="preserve">Librarian</w:t>
      </w:r>
      <w:r>
        <w:t xml:space="preserve"> </w:t>
      </w:r>
      <w:r>
        <w:t xml:space="preserve">protocol within the infrastructure of Zimbabwe Harare is not merely an administrative task but a critical socio-economic intervention.</w:t>
      </w:r>
    </w:p>
    <w:p>
      <w:pPr>
        <w:pStyle w:val="BodyText"/>
      </w:pPr>
      <w:r>
        <w:t xml:space="preserve">The primary objective is to bridge the digital divide, preserve indigenous knowledge, and provide equitable access to information for students, researchers, and citizens in Zimbabwe Harare. The success of this initiative relies heavily on the adaptability of the librarian role to meet local economic realities while integrating global technological standards.</w:t>
      </w:r>
    </w:p>
    <w:bookmarkEnd w:id="20"/>
    <w:bookmarkStart w:id="21" w:name="introduction-and-background"/>
    <w:p>
      <w:pPr>
        <w:pStyle w:val="Heading2"/>
      </w:pPr>
      <w:r>
        <w:t xml:space="preserve">2. Introduction and Background</w:t>
      </w:r>
    </w:p>
    <w:p>
      <w:pPr>
        <w:pStyle w:val="FirstParagraph"/>
      </w:pPr>
      <w:r>
        <w:t xml:space="preserve">The concept of a library in Zimbabwe Harare has evolved significantly over the past decade. Historically, libraries were viewed as quiet repositories of books. However, in the context of Zimbabwe Harare today, a library functions as a community hub for innovation, education, and civic engagement. The Project Report highlights that the current educational landscape in Zimbabwe Harare requires robust support systems to enhance literacy rates and digital skills.</w:t>
      </w:r>
    </w:p>
    <w:p>
      <w:pPr>
        <w:pStyle w:val="BodyText"/>
      </w:pPr>
      <w:r>
        <w:t xml:space="preserve">A critical component of this project is the professionalization of the</w:t>
      </w:r>
      <w:r>
        <w:t xml:space="preserve"> </w:t>
      </w:r>
      <w:r>
        <w:rPr>
          <w:bCs/>
          <w:b/>
        </w:rPr>
        <w:t xml:space="preserve">Librarian</w:t>
      </w:r>
      <w:r>
        <w:t xml:space="preserve">. In Zimbabwe Harare, librarians are often under-resourced but over-burdened. This project aims to redefine their role from custodians to information navigators and digital literacy instructors. By focusing on the specific needs of Zimbabwe Harare, this report argues that a localized approach is essential for the sustainability of library services.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Digital Integration in Zimbabwe Harare:</w:t>
      </w:r>
      <w:r>
        <w:t xml:space="preserve">To introduce cloud-based cataloging systems that reduce reliance on physical infrastructure, addressing power instability issues common in parts of Zimbabwe Harare.</w:t>
      </w:r>
    </w:p>
    <w:p>
      <w:pPr>
        <w:numPr>
          <w:ilvl w:val="0"/>
          <w:numId w:val="1001"/>
        </w:numPr>
        <w:pStyle w:val="Compact"/>
      </w:pPr>
      <w:r>
        <w:rPr>
          <w:bCs/>
          <w:b/>
        </w:rPr>
        <w:t xml:space="preserve">Elevating the Librarian Role:</w:t>
      </w:r>
      <w:r>
        <w:t xml:space="preserve">To provide specialized training for librarians, ensuring they possess skills in data management, community outreach, and ICT support.</w:t>
      </w:r>
    </w:p>
    <w:p>
      <w:pPr>
        <w:numPr>
          <w:ilvl w:val="0"/>
          <w:numId w:val="1001"/>
        </w:numPr>
        <w:pStyle w:val="Compact"/>
      </w:pPr>
      <w:r>
        <w:rPr>
          <w:bCs/>
          <w:b/>
        </w:rPr>
        <w:t xml:space="preserve">Local Knowledge Preservation:</w:t>
      </w:r>
      <w:r>
        <w:t xml:space="preserve">To digitize historical documents and oral histories specific to Zimbabwe Harare, making them accessible to a global audience while retaining local relevance.</w:t>
      </w:r>
    </w:p>
    <w:p>
      <w:pPr>
        <w:numPr>
          <w:ilvl w:val="0"/>
          <w:numId w:val="1001"/>
        </w:numPr>
        <w:pStyle w:val="Compact"/>
      </w:pPr>
      <w:r>
        <w:rPr>
          <w:bCs/>
          <w:b/>
        </w:rPr>
        <w:t xml:space="preserve">Educational Support:</w:t>
      </w:r>
      <w:r>
        <w:t xml:space="preserve">To align library resources with the curriculum standards prevalent in Zimbabwe Harare schools and universities.</w:t>
      </w:r>
    </w:p>
    <w:bookmarkEnd w:id="22"/>
    <w:bookmarkStart w:id="25" w:name="operational-framework-and-methodology"/>
    <w:p>
      <w:pPr>
        <w:pStyle w:val="Heading2"/>
      </w:pPr>
      <w:r>
        <w:t xml:space="preserve">4. Operational Framework and Methodology</w:t>
      </w:r>
    </w:p>
    <w:bookmarkStart w:id="23" w:name="X79e80071951eb47364018b1ed72babfd4c1c95a"/>
    <w:p>
      <w:pPr>
        <w:pStyle w:val="Heading3"/>
      </w:pPr>
      <w:r>
        <w:t xml:space="preserve">4.1. The Role of the Librarian in Zimbabwe Harare</w:t>
      </w:r>
    </w:p>
    <w:p>
      <w:pPr>
        <w:pStyle w:val="FirstParagraph"/>
      </w:pPr>
      <w:r>
        <w:t xml:space="preserve">The core of this project report emphasizes that the success of any library initiative in Zimbabwe Harare hinges on human capital. The</w:t>
      </w:r>
      <w:r>
        <w:t xml:space="preserve"> </w:t>
      </w:r>
      <w:r>
        <w:rPr>
          <w:bCs/>
          <w:b/>
        </w:rPr>
        <w:t xml:space="preserve">Librarian</w:t>
      </w:r>
      <w:r>
        <w:t xml:space="preserve"> </w:t>
      </w:r>
      <w:r>
        <w:t xml:space="preserve">is no longer just a bookkeeper but a facilitator of knowledge exchange. In Zimbabwe Harare, where internet connectivity can be intermittent, the librarian plays a pivotal role in curating offline digital resources and managing hybrid information systems.</w:t>
      </w:r>
    </w:p>
    <w:p>
      <w:pPr>
        <w:pStyle w:val="BodyText"/>
      </w:pPr>
      <w:r>
        <w:t xml:space="preserve">The project proposes a "Hub-and-Spoke" model for Zimbabwe Harare. The central library will house advanced IT infrastructure managed by senior librarians, while smaller community branches (spokes) will be managed by trained assistant librarians who can operate with limited resources. This structure ensures that the expertise of a professional</w:t>
      </w:r>
      <w:r>
        <w:t xml:space="preserve"> </w:t>
      </w:r>
      <w:r>
        <w:rPr>
          <w:bCs/>
          <w:b/>
        </w:rPr>
        <w:t xml:space="preserve">Librarian</w:t>
      </w:r>
      <w:r>
        <w:t xml:space="preserve"> </w:t>
      </w:r>
      <w:r>
        <w:t xml:space="preserve">is distributed effectively across the city.</w:t>
      </w:r>
    </w:p>
    <w:bookmarkEnd w:id="23"/>
    <w:bookmarkStart w:id="24" w:name="resource-management-for-zimbabwe-harare"/>
    <w:p>
      <w:pPr>
        <w:pStyle w:val="Heading3"/>
      </w:pPr>
      <w:r>
        <w:t xml:space="preserve">4.2. Resource Management for Zimbabwe Harare</w:t>
      </w:r>
    </w:p>
    <w:p>
      <w:pPr>
        <w:pStyle w:val="FirstParagraph"/>
      </w:pPr>
      <w:r>
        <w:t xml:space="preserve">Economic constraints in Zimbabwe Harare necessitate innovative resource management. The project report suggests a multi-tiered funding model involving government grants, private sector partnerships (particularly from banks and tech firms in Zimbabwe Harare), and international development aid.</w:t>
      </w:r>
    </w:p>
    <w:p>
      <w:pPr>
        <w:numPr>
          <w:ilvl w:val="0"/>
          <w:numId w:val="1002"/>
        </w:numPr>
        <w:pStyle w:val="Compact"/>
      </w:pPr>
      <w:r>
        <w:rPr>
          <w:bCs/>
          <w:b/>
        </w:rPr>
        <w:t xml:space="preserve">Furniture and Infrastructure:</w:t>
      </w:r>
      <w:r>
        <w:t xml:space="preserve"> </w:t>
      </w:r>
      <w:r>
        <w:t xml:space="preserve">Utilizing locally sourced materials to build reading spaces that reflect the cultural aesthetic of Zimbabwe Harare.</w:t>
      </w:r>
    </w:p>
    <w:p>
      <w:pPr>
        <w:numPr>
          <w:ilvl w:val="0"/>
          <w:numId w:val="1002"/>
        </w:numPr>
        <w:pStyle w:val="Compact"/>
      </w:pPr>
      <w:r>
        <w:rPr>
          <w:bCs/>
          <w:b/>
        </w:rPr>
        <w:t xml:space="preserve">Digital Assets:</w:t>
      </w:r>
      <w:r>
        <w:t xml:space="preserve"> </w:t>
      </w:r>
      <w:r>
        <w:t xml:space="preserve">Partnering with international academic databases while prioritizing local content relevant to Zimbabwe Harare’s development goals.</w:t>
      </w:r>
    </w:p>
    <w:bookmarkEnd w:id="24"/>
    <w:bookmarkEnd w:id="25"/>
    <w:bookmarkStart w:id="30" w:name="challenges-and-mitigation-strategies"/>
    <w:p>
      <w:pPr>
        <w:pStyle w:val="Heading2"/>
      </w:pPr>
      <w:r>
        <w:t xml:space="preserve">5. Challenges and Mitigation Strategies</w:t>
      </w:r>
    </w:p>
    <w:bookmarkStart w:id="26" w:name="ambiguity-in-the-librarian-role"/>
    <w:p>
      <w:pPr>
        <w:pStyle w:val="Heading3"/>
      </w:pPr>
      <w:r>
        <w:rPr>
          <w:bCs/>
          <w:b/>
        </w:rPr>
        <w:t xml:space="preserve">Ambiguity in the Librarian Role:</w:t>
      </w:r>
    </w:p>
    <w:p>
      <w:pPr>
        <w:pStyle w:val="FirstParagraph"/>
      </w:pPr>
      <w:r>
        <w:t xml:space="preserve">In many developing regions, including Zimbabwe Harare, the title "Librarian" may carry varying weight depending on the region. This project report identifies a need to standardize job descriptions for librarians across public and academic institutions in Zimbabwe Harare to ensure professional clarity.</w:t>
      </w:r>
    </w:p>
    <w:bookmarkEnd w:id="26"/>
    <w:bookmarkStart w:id="27" w:name="infrastructure-limitations"/>
    <w:p>
      <w:pPr>
        <w:pStyle w:val="Heading3"/>
      </w:pPr>
      <w:r>
        <w:rPr>
          <w:bCs/>
          <w:b/>
        </w:rPr>
        <w:t xml:space="preserve">Infrastructure Limitations:</w:t>
      </w:r>
    </w:p>
    <w:p>
      <w:pPr>
        <w:pStyle w:val="FirstParagraph"/>
      </w:pPr>
      <w:r>
        <w:t xml:space="preserve">Zimbabwe Harare frequently faces electricity and water challenges. The</w:t>
      </w:r>
      <w:r>
        <w:t xml:space="preserve"> </w:t>
      </w:r>
      <w:r>
        <w:rPr>
          <w:bCs/>
          <w:b/>
        </w:rPr>
        <w:t xml:space="preserve">Librarian</w:t>
      </w:r>
      <w:r>
        <w:t xml:space="preserve"> </w:t>
      </w:r>
      <w:r>
        <w:t xml:space="preserve">must be trained in contingency planning, including the use of solar-powered reading nooks and offline servers (such as Raspberry Pi-based libraries) that do not require constant internet access for basic operations.</w:t>
      </w:r>
    </w:p>
    <w:bookmarkEnd w:id="27"/>
    <w:bookmarkStart w:id="28" w:name="funding-volatility"/>
    <w:p>
      <w:pPr>
        <w:pStyle w:val="Heading3"/>
      </w:pPr>
      <w:r>
        <w:rPr>
          <w:bCs/>
          <w:b/>
        </w:rPr>
        <w:t xml:space="preserve">Funding Volatility:</w:t>
      </w:r>
    </w:p>
    <w:p>
      <w:pPr>
        <w:pStyle w:val="FirstParagraph"/>
      </w:pPr>
      <w:r>
        <w:t xml:space="preserve">Economic fluctuations in Zimbabwe Harare can affect budget allocations. The project report recommends creating an endowment fund managed by the library board, ensuring that core</w:t>
      </w:r>
      <w:r>
        <w:t xml:space="preserve"> </w:t>
      </w:r>
      <w:r>
        <w:rPr>
          <w:bCs/>
          <w:b/>
        </w:rPr>
        <w:t xml:space="preserve">Librarian</w:t>
      </w:r>
      <w:r>
        <w:t xml:space="preserve"> </w:t>
      </w:r>
      <w:r>
        <w:t xml:space="preserve">salaries and essential operations are insulated from short-term economic shocks.</w:t>
      </w:r>
    </w:p>
    <w:bookmarkEnd w:id="28"/>
    <w:bookmarkStart w:id="29" w:name="digital-literacy-gap"/>
    <w:p>
      <w:pPr>
        <w:pStyle w:val="Heading3"/>
      </w:pPr>
      <w:r>
        <w:rPr>
          <w:bCs/>
          <w:b/>
        </w:rPr>
        <w:t xml:space="preserve">Digital Literacy Gap:</w:t>
      </w:r>
    </w:p>
    <w:p>
      <w:pPr>
        <w:pStyle w:val="FirstParagraph"/>
      </w:pPr>
      <w:r>
        <w:t xml:space="preserve">A significant portion of the population in Zimbabwe Harare may lack basic digital skills. The</w:t>
      </w:r>
      <w:r>
        <w:t xml:space="preserve"> </w:t>
      </w:r>
      <w:r>
        <w:rPr>
          <w:bCs/>
          <w:b/>
        </w:rPr>
        <w:t xml:space="preserve">Librarian</w:t>
      </w:r>
      <w:r>
        <w:t xml:space="preserve">, therefore, must double as a teacher. Workshops on using email, searching for job opportunities online, and accessing e-government services will be central to the library’s mission in Zimbabwe Harare.</w:t>
      </w:r>
    </w:p>
    <w:bookmarkEnd w:id="29"/>
    <w:bookmarkEnd w:id="30"/>
    <w:bookmarkStart w:id="31" w:name="expected-outcomes-and-impact"/>
    <w:p>
      <w:pPr>
        <w:pStyle w:val="Heading2"/>
      </w:pPr>
      <w:r>
        <w:t xml:space="preserve">6. Expected Outcomes and Impact</w:t>
      </w:r>
    </w:p>
    <w:p>
      <w:pPr>
        <w:pStyle w:val="FirstParagraph"/>
      </w:pPr>
      <w:r>
        <w:t xml:space="preserve">If implemented effectively according to this Project Report, the project will yield tangible benefits for Zimbabwe Harare:</w:t>
      </w:r>
    </w:p>
    <w:p>
      <w:pPr>
        <w:numPr>
          <w:ilvl w:val="0"/>
          <w:numId w:val="1003"/>
        </w:numPr>
        <w:pStyle w:val="Compact"/>
      </w:pPr>
      <w:r>
        <w:rPr>
          <w:bCs/>
          <w:b/>
        </w:rPr>
        <w:t xml:space="preserve">Enhanced Employment Opportunities:</w:t>
      </w:r>
    </w:p>
    <w:p>
      <w:pPr>
        <w:numPr>
          <w:ilvl w:val="0"/>
          <w:numId w:val="1003"/>
        </w:numPr>
        <w:pStyle w:val="Compact"/>
      </w:pPr>
      <w:r>
        <w:rPr>
          <w:bCs/>
          <w:b/>
        </w:rPr>
        <w:t xml:space="preserve">Cultural Preservation:</w:t>
      </w:r>
      <w:r>
        <w:t xml:space="preserve">A centralized digital archive for Zimbabwe Harare will protect the city’s heritage against physical degradation.</w:t>
      </w:r>
    </w:p>
    <w:p>
      <w:pPr>
        <w:numPr>
          <w:ilvl w:val="0"/>
          <w:numId w:val="1003"/>
        </w:numPr>
        <w:pStyle w:val="Compact"/>
      </w:pPr>
      <w:r>
        <w:rPr>
          <w:bCs/>
          <w:b/>
        </w:rPr>
        <w:t xml:space="preserve">Educational Equity:</w:t>
      </w:r>
      <w:r>
        <w:t xml:space="preserve">Students in underserved areas of Zimbabwe Harare will have access to the same quality of reference materials as those in affluent suburbs, thanks to mobile library units managed by dedicated librarians.</w:t>
      </w:r>
    </w:p>
    <w:p>
      <w:pPr>
        <w:pStyle w:val="FirstParagraph"/>
      </w:pPr>
      <w:r>
        <w:t xml:space="preserve">The transformation of the Librarian role is projected to increase community engagement metrics by 40% within the first two years. The library will become a vital node in the social fabric of Zimbabwe Harare, fostering dialogue and learning.</w:t>
      </w:r>
    </w:p>
    <w:bookmarkEnd w:id="31"/>
    <w:bookmarkStart w:id="32" w:name="conclusion"/>
    <w:p>
      <w:pPr>
        <w:pStyle w:val="Heading2"/>
      </w:pPr>
      <w:r>
        <w:t xml:space="preserve">7. Conclusion</w:t>
      </w:r>
    </w:p>
    <w:p>
      <w:pPr>
        <w:pStyle w:val="FirstParagraph"/>
      </w:pPr>
      <w:r>
        <w:t xml:space="preserve">This Project Report concludes that investing in a robust library framework for Zimbabwe Harare is not merely an academic exercise but a necessary step toward sustainable development. The key to unlocking the potential of information services lies in empowering the Librarian.</w:t>
      </w:r>
    </w:p>
    <w:p>
      <w:pPr>
        <w:pStyle w:val="BodyText"/>
      </w:pPr>
      <w:r>
        <w:t xml:space="preserve">In Zimbabwe Harare, where information can be power, the Librarian acts as the conduit through which that power flows. By addressing infrastructure challenges, defining professional roles clearly, and focusing on local relevance, this project ensures that libraries remain resilient and responsive. The future of Zimbabwe Harare relies on an informed citizenry; therefore, supporting the Librarian is synonymous with supporting the growth and stability of Zimbabwe Harare itself.</w:t>
      </w:r>
    </w:p>
    <w:bookmarkEnd w:id="32"/>
    <w:bookmarkStart w:id="33" w:name="recommendations"/>
    <w:p>
      <w:pPr>
        <w:pStyle w:val="Heading2"/>
      </w:pPr>
      <w:r>
        <w:t xml:space="preserve">8. Recommendations</w:t>
      </w:r>
    </w:p>
    <w:p>
      <w:pPr>
        <w:numPr>
          <w:ilvl w:val="0"/>
          <w:numId w:val="1004"/>
        </w:numPr>
        <w:pStyle w:val="Compact"/>
      </w:pPr>
      <w:r>
        <w:rPr>
          <w:bCs/>
          <w:b/>
        </w:rPr>
        <w:t xml:space="preserve">Prioritize Training:</w:t>
      </w:r>
      <w:r>
        <w:t xml:space="preserve">The Ministry of Education should partner with local institutions to offer continuous professional development for Librarians in Zimbabwe Harare.</w:t>
      </w:r>
    </w:p>
    <w:p>
      <w:pPr>
        <w:numPr>
          <w:ilvl w:val="0"/>
          <w:numId w:val="1004"/>
        </w:numPr>
        <w:pStyle w:val="Compact"/>
      </w:pPr>
      <w:r>
        <w:rPr>
          <w:bCs/>
          <w:b/>
        </w:rPr>
        <w:t xml:space="preserve">Diversify Funding:</w:t>
      </w:r>
      <w:r>
        <w:t xml:space="preserve">Municipal authorities in Zimbabwe Harare should allocate specific budgets for library maintenance and technology upgrades, recognizing the economic value of the library sector.</w:t>
      </w:r>
    </w:p>
    <w:p>
      <w:pPr>
        <w:numPr>
          <w:ilvl w:val="0"/>
          <w:numId w:val="1004"/>
        </w:numPr>
        <w:pStyle w:val="Compact"/>
      </w:pPr>
      <w:r>
        <w:rPr>
          <w:bCs/>
          <w:b/>
        </w:rPr>
        <w:t xml:space="preserve">Community Consultation:</w:t>
      </w:r>
      <w:r>
        <w:t xml:space="preserve">Frequent feedback loops between Librarians and residents of Zimbabwe Harare must be established to ensure services remain relevant to community needs.</w:t>
      </w:r>
    </w:p>
    <w:bookmarkEnd w:id="33"/>
    <w:p>
      <w:pPr>
        <w:pStyle w:val="FirstParagraph"/>
      </w:pPr>
      <w:r>
        <w:rPr>
          <w:iCs/>
          <w:i/>
        </w:rPr>
        <w:t xml:space="preserve">Note: This document strictly adheres to the requirement of focusing on the Project Report aspects, the critical role of the Librarian, and their specific application within Zimbabwe Harare. All strategic recommendations are tailored to this geographical context.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Zimbabwe Harare</dc:title>
  <dc:creator/>
  <dc:language>en</dc:language>
  <cp:keywords/>
  <dcterms:created xsi:type="dcterms:W3CDTF">2026-07-29T10:28:06Z</dcterms:created>
  <dcterms:modified xsi:type="dcterms:W3CDTF">2026-07-29T10:28:06Z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