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0" w:name="Xde13c5eef2e7fe8363051c2bcda2f020ef5233d"/>
    <w:p>
      <w:pPr>
        <w:pStyle w:val="Heading1"/>
      </w:pPr>
      <w:r>
        <w:t xml:space="preserve">Project Report Strategic Analysis of the Marine Engineer Role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Engineering Industry Analyst Team</w:t>
      </w:r>
      <w:r>
        <w:br/>
      </w:r>
    </w:p>
    <w:bookmarkStart w:id="20" w:name="executive-summary"/>
    <w:p>
      <w:pPr>
        <w:pStyle w:val="Heading2"/>
      </w:pPr>
      <w:r>
        <w:t xml:space="preserve">1. Executive Summary</w:t>
      </w:r>
    </w:p>
    <w:p>
      <w:pPr>
        <w:pStyle w:val="FirstParagraph"/>
      </w:pPr>
      <w:r>
        <w:t xml:space="preserve">This Project Report provides a detailed examination of the current landscape, operational requirements, and future trajectories for professionals designated as a Marine Engineer within the specific jurisdiction of Canada Montreal. As global maritime trade continues to evolve, the role of technical expertise in maintaining vessel integrity and propulsion systems remains critical. This document specifically isolates Canada Montreal as a focal point for analysis due to its unique status as a major inland port city located on the Saint Lawrence River Seaway. The primary objective is to elucidate how local regulations, economic factors, and technological shifts impact the duties of a Marine Engineer in this region.</w:t>
      </w:r>
    </w:p>
    <w:bookmarkEnd w:id="20"/>
    <w:bookmarkStart w:id="21" w:name="introduction-and-scope"/>
    <w:p>
      <w:pPr>
        <w:pStyle w:val="Heading2"/>
      </w:pPr>
      <w:r>
        <w:t xml:space="preserve">2. Introduction and Scope</w:t>
      </w:r>
    </w:p>
    <w:p>
      <w:pPr>
        <w:pStyle w:val="FirstParagraph"/>
      </w:pPr>
      <w:r>
        <w:t xml:space="preserve">The term "Marine Engineer" refers to professionals responsible for designing, developing, testing, and supervising the construction of ships, boats, submarines, marine vessels including oil rigs. However in the context of this report we must distinguish between those who design these vessels on land and those who operate maintain them at sea. In Canada Montreal where commercial shipping is predominantly riverine and seaway-based the role often leans heavily toward maintenance operations aboard cargo freighters container ships that traverse the Saint Lawrence Corridor.</w:t>
      </w:r>
    </w:p>
    <w:p>
      <w:pPr>
        <w:pStyle w:val="BodyText"/>
      </w:pPr>
      <w:r>
        <w:t xml:space="preserve">The scope of this document covers regulatory compliance under Transport Canada environmental standards specific to freshwater and saltwater transitions mechanical system diagnostics fuel efficiency optimization for regional vessels and career progression pathways available locally. It is imperative to recognize that while Canada Montreal serves as a logistical hub it is not a deep-sea shipbuilding center like Vancouver or Halifax thus the focus here rests upon operational engineering rather than initial naval architecture design.</w:t>
      </w:r>
    </w:p>
    <w:bookmarkEnd w:id="21"/>
    <w:bookmarkStart w:id="22" w:name="X2993837ceb4aad40aa35061773a36a0632a4fe4"/>
    <w:p>
      <w:pPr>
        <w:pStyle w:val="Heading2"/>
      </w:pPr>
      <w:r>
        <w:t xml:space="preserve">3. Regulatory Environment and Certification in Canada</w:t>
      </w:r>
    </w:p>
    <w:p>
      <w:pPr>
        <w:pStyle w:val="FirstParagraph"/>
      </w:pPr>
      <w:r>
        <w:t xml:space="preserve">For any individual aspiring to work as a Marine Engineer in Canada Montreal strict adherence to national certification frameworks is mandatory. The Canadian Coast Guard Transport Canada and the Department of Fisheries and Oceans (DFO) jointly oversee maritime safety protocols. A qualified candidate must possess credentials recognized by Engineers Canada which typically involves obtaining professional engineer licensure through provincial bodies such as Ordre des ingénieurs du Québec (OIQ).</w:t>
      </w:r>
    </w:p>
    <w:p>
      <w:pPr>
        <w:pStyle w:val="BodyText"/>
      </w:pPr>
      <w:r>
        <w:t xml:space="preserve">In the specific context of Montreal’s port operations engineers dealing with smaller commercial vessels or ferry services operating on the St. Lawrence may require certification from Transport Canada under the National Ship Safety Act. These regulations dictate rigorous standards for engine room management emergency response procedures and pollution prevention measures. Given Montreal’s position as a gateway to North America interior markets strict inspection regimes apply to all vessels transiting through its docks ensuring that every Marine Engineer employed locally maintains up-to-date competency in these legal frameworks.</w:t>
      </w:r>
    </w:p>
    <w:bookmarkEnd w:id="22"/>
    <w:bookmarkStart w:id="25" w:name="Xef40c5b15bb90a4e574577c6fa5836c4b6e034c"/>
    <w:p>
      <w:pPr>
        <w:pStyle w:val="Heading2"/>
      </w:pPr>
      <w:r>
        <w:t xml:space="preserve">4. Operational Challenges Specific to the Saint Lawrence Region</w:t>
      </w:r>
    </w:p>
    <w:p>
      <w:pPr>
        <w:pStyle w:val="FirstParagraph"/>
      </w:pPr>
      <w:r>
        <w:t xml:space="preserve">The geographic reality of Canada Montreal imposes distinct operational challenges on a Marine Engineer compared to colleagues working in tropical or deep-ocean environments. The most significant factor is the climatic severity during winter months when ice formation can impede navigation and place undue stress on propulsion systems.</w:t>
      </w:r>
    </w:p>
    <w:bookmarkStart w:id="23" w:name="ice-navigation-and-propulsion-stress"/>
    <w:p>
      <w:pPr>
        <w:pStyle w:val="Heading3"/>
      </w:pPr>
      <w:r>
        <w:t xml:space="preserve">4.1 Ice Navigation and Propulsion Stress</w:t>
      </w:r>
    </w:p>
    <w:p>
      <w:pPr>
        <w:pStyle w:val="FirstParagraph"/>
      </w:pPr>
      <w:r>
        <w:t xml:space="preserve">Vessels departing from or arriving in Canada Montreal frequently encounter icy conditions between December and March. A Marine Engineer working in this region must be proficient in managing ice-class hull reinforcements ensuring that cooling systems do not freeze solid and monitoring propulsion shaft alignment under variable load conditions caused by heavy resistance against ice sheets. This requires specialized knowledge of materials science and thermal dynamics not commonly encountered by engineers operating exclusively in temperate zones.</w:t>
      </w:r>
    </w:p>
    <w:bookmarkEnd w:id="23"/>
    <w:bookmarkStart w:id="24" w:name="environmental-compliance"/>
    <w:p>
      <w:pPr>
        <w:pStyle w:val="Heading3"/>
      </w:pPr>
      <w:r>
        <w:t xml:space="preserve">4.2 Environmental Compliance</w:t>
      </w:r>
    </w:p>
    <w:p>
      <w:pPr>
        <w:pStyle w:val="FirstParagraph"/>
      </w:pPr>
      <w:r>
        <w:t xml:space="preserve">Montreal sits at the confluence of vital freshwater ecosystems including the St. Lawrence River which supports diverse aquatic life Consequently environmental regulations governing discharge emissions and ballast water management are exceptionally stringent A Marine Engineer in this locale must implement advanced filtration systems monitor exhaust gas scrubbers closely and ensure zero-tolerance policies regarding oil spills or hazardous waste dumping Failure to comply not only results in severe fines but also jeopardizes the ecological balance of one of North America’s most important waterways.</w:t>
      </w:r>
    </w:p>
    <w:bookmarkEnd w:id="24"/>
    <w:bookmarkEnd w:id="25"/>
    <w:bookmarkStart w:id="26" w:name="X0b28f8e0e7f4037932521a759f71a54ed3b8ba1"/>
    <w:p>
      <w:pPr>
        <w:pStyle w:val="Heading2"/>
      </w:pPr>
      <w:r>
        <w:t xml:space="preserve">5. Technological Advancements and Future Trends</w:t>
      </w:r>
    </w:p>
    <w:p>
      <w:pPr>
        <w:pStyle w:val="FirstParagraph"/>
      </w:pPr>
      <w:r>
        <w:t xml:space="preserve">The industry is undergoing a rapid transformation driven by digitalization and sustainability goals For a Marine Engineer stationed in Canada Montreal staying abreast of these technologies is no longer optional but essential for career longevity.</w:t>
      </w:r>
    </w:p>
    <w:p>
      <w:pPr>
        <w:numPr>
          <w:ilvl w:val="0"/>
          <w:numId w:val="1001"/>
        </w:numPr>
        <w:pStyle w:val="Compact"/>
      </w:pPr>
      <w:r>
        <w:rPr>
          <w:bCs/>
          <w:b/>
        </w:rPr>
        <w:t xml:space="preserve">Digital Twin Technology:</w:t>
      </w:r>
      <w:r>
        <w:t xml:space="preserve"> </w:t>
      </w:r>
      <w:r>
        <w:t xml:space="preserve">Ships entering Montreal ports increasingly utilize digital twins real-time virtual replicas of physical assets This allows engineers to simulate performance predict failures and optimize maintenance schedules remotely enhancing operational efficiency.</w:t>
      </w:r>
    </w:p>
    <w:p>
      <w:pPr>
        <w:numPr>
          <w:ilvl w:val="0"/>
          <w:numId w:val="1001"/>
        </w:numPr>
        <w:pStyle w:val="Compact"/>
      </w:pPr>
      <w:r>
        <w:rPr>
          <w:bCs/>
          <w:b/>
        </w:rPr>
        <w:t xml:space="preserve">Clean Energy Transition:</w:t>
      </w:r>
      <w:r>
        <w:t xml:space="preserve"> </w:t>
      </w:r>
      <w:r>
        <w:t xml:space="preserve">With Canada’s commitment to net-zero emissions by 2050 there is growing pressure aboard vessels calling at Montreal terminals to adopt alternative fuels such as liquefied natural gas (LNG) hydrogen or ammonia hybrids A modern Marine Engineer must understand the safety protocols associated with handling these volatile substances compared traditional diesel fuel.</w:t>
      </w:r>
    </w:p>
    <w:p>
      <w:pPr>
        <w:numPr>
          <w:ilvl w:val="0"/>
          <w:numId w:val="1001"/>
        </w:numPr>
        <w:pStyle w:val="Compact"/>
      </w:pPr>
      <w:r>
        <w:rPr>
          <w:bCs/>
          <w:b/>
        </w:rPr>
        <w:t xml:space="preserve">Automated Monitoring Systems:</w:t>
      </w:r>
      <w:r>
        <w:t xml:space="preserve"> </w:t>
      </w:r>
      <w:r>
        <w:t xml:space="preserve">Modern engine rooms feature autonomous monitoring sensors that detect anomalies before they lead to catastrophic failure Engineers now spend less time manually checking gauges and more time analyzing data streams ensuring proactive intervention rather than reactive repair.</w:t>
      </w:r>
    </w:p>
    <w:bookmarkEnd w:id="26"/>
    <w:bookmarkStart w:id="27" w:name="career-pathways-and-economic-outlook"/>
    <w:p>
      <w:pPr>
        <w:pStyle w:val="Heading2"/>
      </w:pPr>
      <w:r>
        <w:t xml:space="preserve">6. Career Pathways and Economic Outlook</w:t>
      </w:r>
    </w:p>
    <w:p>
      <w:pPr>
        <w:pStyle w:val="FirstParagraph"/>
      </w:pPr>
      <w:r>
        <w:t xml:space="preserve">The economic outlook for Marine Engineers in Canada Montreal is moderately positive though niche due to the limited number of large-scale maritime industrial facilities within city limits compared to coastal regions. Most employment opportunities arise from:</w:t>
      </w:r>
    </w:p>
    <w:p>
      <w:pPr>
        <w:numPr>
          <w:ilvl w:val="0"/>
          <w:numId w:val="1002"/>
        </w:numPr>
        <w:pStyle w:val="Compact"/>
      </w:pPr>
      <w:r>
        <w:rPr>
          <w:bCs/>
          <w:b/>
        </w:rPr>
        <w:t xml:space="preserve">Maintenance and Repair Yards:</w:t>
      </w:r>
      <w:r>
        <w:t xml:space="preserve"> </w:t>
      </w:r>
      <w:r>
        <w:t xml:space="preserve">Specialized workshops along the Lachine Canal and Port of Montreal require skilled technicians for dry-docking repairs hull inspections and engine overhauls.</w:t>
      </w:r>
    </w:p>
    <w:p>
      <w:pPr>
        <w:numPr>
          <w:ilvl w:val="0"/>
          <w:numId w:val="1002"/>
        </w:numPr>
        <w:pStyle w:val="Compact"/>
      </w:pPr>
      <w:r>
        <w:rPr>
          <w:bCs/>
          <w:b/>
        </w:rPr>
        <w:t xml:space="preserve">Ferries and Cruise Operations:</w:t>
      </w:r>
      <w:r>
        <w:t xml:space="preserve"> </w:t>
      </w:r>
      <w:r>
        <w:t xml:space="preserve">Companies operating river cruises or inter-city ferries rely on full-time Marine Engineers to manage daily vessel operations ensuring passenger safety comfort punctuality.</w:t>
      </w:r>
    </w:p>
    <w:p>
      <w:pPr>
        <w:numPr>
          <w:ilvl w:val="0"/>
          <w:numId w:val="1002"/>
        </w:numPr>
        <w:pStyle w:val="Compact"/>
      </w:pPr>
      <w:r>
        <w:rPr>
          <w:bCs/>
          <w:b/>
        </w:rPr>
        <w:t xml:space="preserve">Consulting and Regulatory Roles:</w:t>
      </w:r>
      <w:r>
        <w:t xml:space="preserve"> </w:t>
      </w:r>
      <w:r>
        <w:t xml:space="preserve">Experienced professionals often transition into consulting roles advising shipping companies on compliance with Transport Canada standards environmental impact assessments or insurance risk evaluations.</w:t>
      </w:r>
    </w:p>
    <w:p>
      <w:pPr>
        <w:pStyle w:val="FirstParagraph"/>
      </w:pPr>
      <w:r>
        <w:t xml:space="preserve">Salaries for Marine Engineers in Quebec reflect the province’s strong demand for STEM professionals. Entry-level positions generally start at competitive rates while senior engineers with specialized certifications in ice-class vessel operations or alternative fuel systems command premium compensation packages reflecting their critical role in maintaining supply chain continuity.</w:t>
      </w:r>
    </w:p>
    <w:bookmarkEnd w:id="27"/>
    <w:bookmarkStart w:id="28" w:name="conclusion"/>
    <w:p>
      <w:pPr>
        <w:pStyle w:val="Heading2"/>
      </w:pPr>
      <w:r>
        <w:t xml:space="preserve">7. Conclusion</w:t>
      </w:r>
    </w:p>
    <w:p>
      <w:pPr>
        <w:pStyle w:val="FirstParagraph"/>
      </w:pPr>
      <w:r>
        <w:t xml:space="preserve">In conclusion the role of a Marine Engineer within Canada Montreal is characterized by a unique blend of technical precision regulatory vigilance and environmental stewardship. Unlike deep-sea counterparts landlocked or riverine operations present distinct challenges particularly regarding ice management and freshwater ecosystem protection Success in this field demands not only traditional mechanical engineering skills but also adaptability to emerging green technologies stringent legal frameworks imposed by federal authorities like Transport Canada and a commitment to sustainable practices.</w:t>
      </w:r>
    </w:p>
    <w:p>
      <w:pPr>
        <w:pStyle w:val="BodyText"/>
      </w:pPr>
      <w:r>
        <w:t xml:space="preserve">As global trade dynamics shift towards greener logistics channels Montreal’s position as a critical inland port ensures continued relevance for skilled marine technical personnel. By embracing innovation in propulsion systems digital monitoring tools and eco-friendly maintenance procedures Marine Engineers can secure robust career prospects while contributing significantly to the economic vitality and environmental health of Canada Montreal’s maritime sector.</w:t>
      </w:r>
    </w:p>
    <w:bookmarkEnd w:id="28"/>
    <w:bookmarkStart w:id="29" w:name="recommendations"/>
    <w:p>
      <w:pPr>
        <w:pStyle w:val="Heading2"/>
      </w:pPr>
      <w:r>
        <w:t xml:space="preserve">8. Recommendations</w:t>
      </w:r>
    </w:p>
    <w:p>
      <w:pPr>
        <w:numPr>
          <w:ilvl w:val="0"/>
          <w:numId w:val="1003"/>
        </w:numPr>
        <w:pStyle w:val="Compact"/>
      </w:pPr>
      <w:r>
        <w:rPr>
          <w:bCs/>
          <w:b/>
        </w:rPr>
        <w:t xml:space="preserve">For Aspiring Engineers:</w:t>
      </w:r>
      <w:r>
        <w:t xml:space="preserve"> </w:t>
      </w:r>
      <w:r>
        <w:t xml:space="preserve">Pursue dual certification in mechanical engineering and environmental science to enhance employability in Montreal’s regulated market.</w:t>
      </w:r>
    </w:p>
    <w:p>
      <w:pPr>
        <w:numPr>
          <w:ilvl w:val="0"/>
          <w:numId w:val="1003"/>
        </w:numPr>
        <w:pStyle w:val="Compact"/>
      </w:pPr>
      <w:r>
        <w:rPr>
          <w:bCs/>
          <w:b/>
        </w:rPr>
        <w:t xml:space="preserve">For Employers:</w:t>
      </w:r>
    </w:p>
    <w:p>
      <w:pPr>
        <w:numPr>
          <w:ilvl w:val="0"/>
          <w:numId w:val="1003"/>
        </w:numPr>
        <w:pStyle w:val="Compact"/>
      </w:pPr>
      <w:r>
        <w:rPr>
          <w:bCs/>
          <w:b/>
        </w:rPr>
        <w:t xml:space="preserve">For Policymakers: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Canada Montreal</dc:title>
  <dc:creator/>
  <dc:language>en</dc:language>
  <cp:keywords/>
  <dcterms:created xsi:type="dcterms:W3CDTF">2026-07-30T07:49:54Z</dcterms:created>
  <dcterms:modified xsi:type="dcterms:W3CDTF">2026-07-30T07:49:54Z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