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4" w:name="X55e3da016ebd1db1ff9588efb9b3d1efbcd285f"/>
    <w:p>
      <w:pPr>
        <w:pStyle w:val="Heading1"/>
      </w:pPr>
      <w:r>
        <w:t xml:space="preserve">Project Report: Marine Engineer in Israel Tel Aviv</w:t>
      </w:r>
    </w:p>
    <w:p>
      <w:pPr>
        <w:pStyle w:val="FirstParagraph"/>
      </w:pPr>
      <w:r>
        <w:t xml:space="preserve">This document provides an in-depth analysis of the role, responsibilities, and strategic importance of a</w:t>
      </w:r>
    </w:p>
    <w:p>
      <w:pPr>
        <w:pStyle w:val="BodyText"/>
      </w:pPr>
      <w:r>
        <w:t xml:space="preserve">M</w:t>
      </w:r>
      <w:bookmarkStart w:id="20" w:name="X3723b5697f511731757a1a9bba0f39a6b594dba"/>
      <w:r>
        <w:t xml:space="preserve">Marine Engineer</w:t>
      </w:r>
      <w:bookmarkEnd w:id="20"/>
      <w:r>
        <w:t xml:space="preserve"> </w:t>
      </w:r>
      <w:r>
        <w:t xml:space="preserve">can contribute significantly to infrastructure development, safety compliance, and technological advancement in this dynamic region.</w:t>
      </w:r>
    </w:p>
    <w:bookmarkStart w:id="21" w:name="executive-summary"/>
    <w:p>
      <w:pPr>
        <w:pStyle w:val="Heading2"/>
      </w:pPr>
      <w:r>
        <w:t xml:space="preserve">1. Executive Summary</w:t>
      </w:r>
      <w:r>
        <w:br/>
      </w:r>
    </w:p>
    <w:p>
      <w:pPr>
        <w:pStyle w:val="FirstParagraph"/>
      </w:pPr>
      <w:r>
        <w:t xml:space="preserve">The port of Haifa, located just north of Tel Aviv along the Mediterranean coast of Israel, represents one of the most critical nodes for maritime trade in the Eastern Mediterranean. Meanwhile,</w:t>
      </w:r>
      <w:r>
        <w:br/>
      </w:r>
      <w:r>
        <w:rPr>
          <w:iCs/>
          <w:i/>
        </w:rPr>
        <w:t xml:space="preserve">Tel Aviv</w:t>
      </w:r>
      <w:r>
        <w:t xml:space="preserve">serves as a bustling hub for administrative offices, engineering firms, and technology startups involved in maritime logistics. The role of a</w:t>
      </w:r>
      <w:r>
        <w:t xml:space="preserve"> </w:t>
      </w:r>
      <w:hyperlink w:anchor="marine-engineer">
        <w:r>
          <w:rPr>
            <w:rStyle w:val="Hyperlink"/>
            <w:bCs/>
            <w:b/>
          </w:rPr>
          <w:t xml:space="preserve">Marine Engineer</w:t>
        </w:r>
      </w:hyperlink>
      <w:r>
        <w:t xml:space="preserve"> </w:t>
      </w:r>
      <w:r>
        <w:t xml:space="preserve">has never been more pivotal. This project report explores the integration of advanced engineering principles into marine operations within this specific geographic and economic environment.</w:t>
      </w:r>
    </w:p>
    <w:bookmarkEnd w:id="21"/>
    <w:bookmarkStart w:id="23" w:name="X20678dac91c52143d0fd193808f39888225b9c2"/>
    <w:p>
      <w:pPr>
        <w:pStyle w:val="Heading2"/>
      </w:pPr>
      <w:r>
        <w:t xml:space="preserve">2. Introduction: Contextualizing the Role in Tel Aviv</w:t>
      </w:r>
      <w:r>
        <w:br/>
      </w:r>
    </w:p>
    <w:p>
      <w:pPr>
        <w:pStyle w:val="FirstParagraph"/>
      </w:pPr>
      <w:r>
        <w:t xml:space="preserve">Tel Aviv, often referred to as "Startup Nation's" capital, is increasingly influencing Israel’s maritime sector through technological innovation and strategic planning. While the physical ports are located nearby (such as Haifa and Ashdod), many key decision-making offices, design bureaus,</w:t>
      </w:r>
      <w:r>
        <w:br/>
      </w:r>
      <w:r>
        <w:rPr>
          <w:iCs/>
          <w:i/>
        </w:rPr>
        <w:t xml:space="preserve">and R&amp;D centers</w:t>
      </w:r>
      <w:r>
        <w:t xml:space="preserve">are headquartered in Tel Aviv.</w:t>
      </w:r>
    </w:p>
    <w:bookmarkStart w:id="22" w:name="why-a-marine-engineer"/>
    <w:p>
      <w:pPr>
        <w:pStyle w:val="Heading3"/>
      </w:pPr>
      <w:r>
        <w:t xml:space="preserve">2.1 Why a Marine Engineer?</w:t>
      </w:r>
    </w:p>
    <w:p>
      <w:pPr>
        <w:pStyle w:val="FirstParagraph"/>
      </w:pPr>
      <w:r>
        <w:t xml:space="preserve">A</w:t>
      </w:r>
      <w:r>
        <w:t xml:space="preserve"> </w:t>
      </w:r>
      <w:hyperlink w:anchor="marine-engineer">
        <w:r>
          <w:rPr>
            <w:rStyle w:val="Hyperlink"/>
            <w:bCs/>
            <w:b/>
          </w:rPr>
          <w:t xml:space="preserve">Marine Engineer</w:t>
        </w:r>
      </w:hyperlink>
      <w:r>
        <w:t xml:space="preserve"> </w:t>
      </w:r>
      <w:r>
        <w:t xml:space="preserve">specializes in the design, construction, maintenance, and operation of mechanical systems on ships and offshore structures. In the context of</w:t>
      </w:r>
      <w:r>
        <w:t xml:space="preserve"> </w:t>
      </w:r>
      <w:r>
        <w:rPr>
          <w:iCs/>
          <w:i/>
        </w:rPr>
        <w:t xml:space="preserve">Tel Aviv</w:t>
      </w:r>
      <w:r>
        <w:t xml:space="preserve">, where efficiency and sustainability are paramount, these professionals play a crucial role in ensuring that vessels operating out of Israeli ports meet international standards while leveraging local technological advancements.</w:t>
      </w:r>
    </w:p>
    <w:bookmarkEnd w:id="22"/>
    <w:bookmarkEnd w:id="23"/>
    <w:bookmarkStart w:id="27" w:name="Xd12a6cb0595b00e504077e87c643e9db3fa375e"/>
    <w:p>
      <w:pPr>
        <w:pStyle w:val="Heading2"/>
      </w:pPr>
      <w:r>
        <w:t xml:space="preserve">3. Key Responsibilities in the Tel Aviv Maritime Ecosystem</w:t>
      </w:r>
      <w:r>
        <w:br/>
      </w:r>
    </w:p>
    <w:p>
      <w:pPr>
        <w:pStyle w:val="FirstParagraph"/>
      </w:pPr>
      <w:r>
        <w:t xml:space="preserve">The following sections detail how a</w:t>
      </w:r>
      <w:r>
        <w:t xml:space="preserve"> </w:t>
      </w:r>
      <w:r>
        <w:rPr>
          <w:bCs/>
          <w:b/>
        </w:rPr>
        <w:t xml:space="preserve">Marine Engineer</w:t>
      </w:r>
      <w:r>
        <w:t xml:space="preserve"> </w:t>
      </w:r>
      <w:r>
        <w:t xml:space="preserve">would operate within the unique framework provided by</w:t>
      </w:r>
      <w:r>
        <w:t xml:space="preserve"> </w:t>
      </w:r>
      <w:r>
        <w:rPr>
          <w:iCs/>
          <w:i/>
        </w:rPr>
        <w:t xml:space="preserve">Tel Aviv</w:t>
      </w:r>
      <w:r>
        <w:t xml:space="preserve">, focusing on both direct port operations and broader industry contributions.</w:t>
      </w:r>
    </w:p>
    <w:bookmarkStart w:id="24" w:name="vessel-maintenance-and-optimization"/>
    <w:p>
      <w:pPr>
        <w:pStyle w:val="Heading3"/>
      </w:pPr>
      <w:r>
        <w:t xml:space="preserve">3.1 Vessel Maintenance and Optimization</w:t>
      </w:r>
      <w:r>
        <w:br/>
      </w:r>
    </w:p>
    <w:p>
      <w:pPr>
        <w:numPr>
          <w:ilvl w:val="0"/>
          <w:numId w:val="1001"/>
        </w:numPr>
        <w:pStyle w:val="Compact"/>
      </w:pPr>
      <w:r>
        <w:t xml:space="preserve">Vessels docking at Haifa Port undergo rigorous inspections before entering Israeli waters. A</w:t>
      </w:r>
      <w:r>
        <w:t xml:space="preserve"> </w:t>
      </w:r>
      <w:hyperlink w:anchor="marine-engineer">
        <w:r>
          <w:rPr>
            <w:rStyle w:val="Hyperlink"/>
          </w:rPr>
          <w:t xml:space="preserve">Marine Engineer</w:t>
        </w:r>
      </w:hyperlink>
      <w:r>
        <w:t xml:space="preserve"> </w:t>
      </w:r>
      <w:r>
        <w:t xml:space="preserve">ensures compliance with IMO (International Maritime Organization) regulations.</w:t>
      </w:r>
    </w:p>
    <w:p>
      <w:pPr>
        <w:numPr>
          <w:ilvl w:val="0"/>
          <w:numId w:val="1001"/>
        </w:numPr>
        <w:pStyle w:val="Compact"/>
      </w:pPr>
      <w:r>
        <w:t xml:space="preserve">Preventive maintenance schedules are developed to minimize downtime, crucial for maintaining Tel Aviv’s status as a major commercial hub.</w:t>
      </w:r>
    </w:p>
    <w:bookmarkEnd w:id="24"/>
    <w:bookmarkStart w:id="25" w:name="technological-integration"/>
    <w:p>
      <w:pPr>
        <w:pStyle w:val="Heading3"/>
      </w:pPr>
      <w:r>
        <w:t xml:space="preserve">3.2 Technological Integration</w:t>
      </w:r>
      <w:r>
        <w:br/>
      </w:r>
    </w:p>
    <w:p>
      <w:pPr>
        <w:pStyle w:val="FirstParagraph"/>
      </w:pPr>
      <w:r>
        <w:t xml:space="preserve">Tel Aviv is renowned for its tech-savvy workforce. A</w:t>
      </w:r>
      <w:r>
        <w:t xml:space="preserve"> </w:t>
      </w:r>
      <w:r>
        <w:rPr>
          <w:bCs/>
          <w:b/>
        </w:rPr>
        <w:t xml:space="preserve">Marine Engineer</w:t>
      </w:r>
      <w:r>
        <w:t xml:space="preserve"> </w:t>
      </w:r>
      <w:r>
        <w:t xml:space="preserve">working in this environment must collaborate closely with software developers and data analysts to implement IoT (Internet of Things) solutions for real-time monitoring of engine performance, fuel consumption, and environmental impact.</w:t>
      </w:r>
    </w:p>
    <w:bookmarkEnd w:id="25"/>
    <w:bookmarkStart w:id="26" w:name="environmental-compliance"/>
    <w:p>
      <w:pPr>
        <w:pStyle w:val="Heading3"/>
      </w:pPr>
      <w:r>
        <w:t xml:space="preserve">3.3 Environmental Compliance</w:t>
      </w:r>
      <w:r>
        <w:br/>
      </w:r>
    </w:p>
    <w:p>
      <w:pPr>
        <w:pStyle w:val="FirstParagraph"/>
      </w:pPr>
      <w:r>
        <w:t xml:space="preserve">With increasing emphasis on green shipping initiatives within</w:t>
      </w:r>
      <w:r>
        <w:t xml:space="preserve"> </w:t>
      </w:r>
      <w:r>
        <w:rPr>
          <w:iCs/>
          <w:i/>
        </w:rPr>
        <w:t xml:space="preserve">Tel Aviv</w:t>
      </w:r>
      <w:r>
        <w:t xml:space="preserve">,</w:t>
      </w:r>
      <w:r>
        <w:t xml:space="preserve"> </w:t>
      </w:r>
      <w:r>
        <w:rPr>
          <w:bCs/>
          <w:b/>
        </w:rPr>
        <w:t xml:space="preserve">Marine Engineers</w:t>
      </w:r>
      <w:r>
        <w:t xml:space="preserve"> </w:t>
      </w:r>
      <w:r>
        <w:t xml:space="preserve">are tasked with evaluating alternative fuels such as LNG (Liquefied Natural Gas) and hydrogen-powered propulsion systems. Their expertise ensures that new technologies align with Israel’s environmental policies.</w:t>
      </w:r>
    </w:p>
    <w:bookmarkEnd w:id="26"/>
    <w:bookmarkEnd w:id="27"/>
    <w:bookmarkStart w:id="28" w:name="X8f062eeda28b4c93629ed3dea361d60278c18f8"/>
    <w:p>
      <w:pPr>
        <w:pStyle w:val="Heading2"/>
      </w:pPr>
      <w:r>
        <w:t xml:space="preserve">4. Strategic Importance of Marine Engineering in Tel Aviv</w:t>
      </w:r>
      <w:r>
        <w:br/>
      </w:r>
    </w:p>
    <w:p>
      <w:pPr>
        <w:numPr>
          <w:ilvl w:val="0"/>
          <w:numId w:val="1002"/>
        </w:numPr>
        <w:pStyle w:val="Compact"/>
      </w:pPr>
      <w:r>
        <w:t xml:space="preserve">Economic Growth: By optimizing vessel operations, a</w:t>
      </w:r>
      <w:r>
        <w:t xml:space="preserve"> </w:t>
      </w:r>
      <w:hyperlink w:anchor="marine-engineer">
        <w:r>
          <w:rPr>
            <w:rStyle w:val="Hyperlink"/>
          </w:rPr>
          <w:t xml:space="preserve">Marine Engineer</w:t>
        </w:r>
      </w:hyperlink>
      <w:r>
        <w:t xml:space="preserve"> </w:t>
      </w:r>
      <w:r>
        <w:t xml:space="preserve">directly contributes to reducing operational costs for shipping companies based in Tel Aviv.</w:t>
      </w:r>
    </w:p>
    <w:p>
      <w:pPr>
        <w:numPr>
          <w:ilvl w:val="0"/>
          <w:numId w:val="1002"/>
        </w:numPr>
        <w:pStyle w:val="Compact"/>
      </w:pPr>
      <w:r>
        <w:t xml:space="preserve">Safety Standards: Ensuring that all marine vessels meet rigorous safety protocols protects both human life and cargo integrity, reinforcing Israel’s reputation as a reliable trading partner.</w:t>
      </w:r>
    </w:p>
    <w:p>
      <w:pPr>
        <w:numPr>
          <w:ilvl w:val="0"/>
          <w:numId w:val="1002"/>
        </w:numPr>
        <w:pStyle w:val="Compact"/>
      </w:pPr>
      <w:r>
        <w:t xml:space="preserve">Innovation Leadership: Collaborating with local startups allows</w:t>
      </w:r>
      <w:r>
        <w:t xml:space="preserve"> </w:t>
      </w:r>
      <w:r>
        <w:rPr>
          <w:bCs/>
          <w:b/>
        </w:rPr>
        <w:t xml:space="preserve">Marine Engineers</w:t>
      </w:r>
      <w:r>
        <w:t xml:space="preserve"> </w:t>
      </w:r>
      <w:r>
        <w:t xml:space="preserve">to pioneer breakthroughs in energy efficiency, positioning Tel Aviv as a global leader in sustainable maritime practices.</w:t>
      </w:r>
    </w:p>
    <w:bookmarkEnd w:id="28"/>
    <w:bookmarkStart w:id="31" w:name="challenges-and-opportunities"/>
    <w:p>
      <w:pPr>
        <w:pStyle w:val="Heading2"/>
      </w:pPr>
      <w:r>
        <w:t xml:space="preserve">5. Challenges and Opportunities</w:t>
      </w:r>
      <w:r>
        <w:br/>
      </w:r>
    </w:p>
    <w:p>
      <w:pPr>
        <w:pStyle w:val="FirstParagraph"/>
      </w:pPr>
      <w:r>
        <w:t xml:space="preserve">While the role of a</w:t>
      </w:r>
      <w:r>
        <w:t xml:space="preserve"> </w:t>
      </w:r>
      <w:r>
        <w:rPr>
          <w:bCs/>
          <w:b/>
        </w:rPr>
        <w:t xml:space="preserve">M</w:t>
      </w:r>
      <w:hyperlink w:anchor="marine-engineer">
        <w:r>
          <w:rPr>
            <w:rStyle w:val="Hyperlink"/>
            <w:bCs/>
            <w:b/>
          </w:rPr>
          <w:t xml:space="preserve">arine Engineer</w:t>
        </w:r>
      </w:hyperlink>
      <w:r>
        <w:t xml:space="preserve"> </w:t>
      </w:r>
      <w:r>
        <w:t xml:space="preserve">in</w:t>
      </w:r>
      <w:r>
        <w:t xml:space="preserve"> </w:t>
      </w:r>
      <w:r>
        <w:rPr>
          <w:iCs/>
          <w:i/>
        </w:rPr>
        <w:t xml:space="preserve">Tel Aviv</w:t>
      </w:r>
      <w:r>
        <w:t xml:space="preserve"> </w:t>
      </w:r>
      <w:r>
        <w:t xml:space="preserve">presents numerous opportunities, it also comes with challenges:</w:t>
      </w:r>
    </w:p>
    <w:bookmarkStart w:id="29" w:name="regulatory-complexity"/>
    <w:p>
      <w:pPr>
        <w:pStyle w:val="Heading3"/>
      </w:pPr>
      <w:r>
        <w:t xml:space="preserve">5.1 Regulatory Complexity</w:t>
      </w:r>
      <w:r>
        <w:br/>
      </w:r>
    </w:p>
    <w:p>
      <w:pPr>
        <w:numPr>
          <w:ilvl w:val="0"/>
          <w:numId w:val="1003"/>
        </w:numPr>
        <w:pStyle w:val="Compact"/>
      </w:pPr>
      <w:r>
        <w:t xml:space="preserve">Navigating international maritime laws alongside local Israeli regulations requires extensive knowledge and adaptability.</w:t>
      </w:r>
    </w:p>
    <w:bookmarkEnd w:id="29"/>
    <w:bookmarkStart w:id="30" w:name="talent-acquisition"/>
    <w:p>
      <w:pPr>
        <w:pStyle w:val="Heading3"/>
      </w:pPr>
      <w:r>
        <w:t xml:space="preserve">5.2 Talent Acquisition</w:t>
      </w:r>
      <w:r>
        <w:br/>
      </w:r>
    </w:p>
    <w:p>
      <w:pPr>
        <w:pStyle w:val="FirstParagraph"/>
      </w:pPr>
      <w:r>
        <w:t xml:space="preserve">Attracting top-tier engineering talent to work in Tel Aviv can be challenging due to competition from other industries like cybersecurity and AI. However, offering competitive compensation packages and emphasizing innovation can help overcome this hurdle.</w:t>
      </w:r>
    </w:p>
    <w:bookmarkEnd w:id="30"/>
    <w:bookmarkEnd w:id="31"/>
    <w:bookmarkStart w:id="32" w:name="X8ccdb7cb46f94ba15d867b19364677f737c6240"/>
    <w:p>
      <w:pPr>
        <w:pStyle w:val="Heading2"/>
      </w:pPr>
      <w:r>
        <w:t xml:space="preserve">6. Conclusion: The Future of Marine Engineering in Israel Tel Aviv</w:t>
      </w:r>
      <w:r>
        <w:br/>
      </w:r>
    </w:p>
    <w:p>
      <w:pPr>
        <w:pStyle w:val="FirstParagraph"/>
      </w:pPr>
      <w:r>
        <w:t xml:space="preserve">In conclusion, the position of a</w:t>
      </w:r>
      <w:r>
        <w:t xml:space="preserve"> </w:t>
      </w:r>
      <w:r>
        <w:rPr>
          <w:bCs/>
          <w:b/>
        </w:rPr>
        <w:t xml:space="preserve">M</w:t>
      </w:r>
      <w:hyperlink w:anchor="marine-engineer">
        <w:r>
          <w:rPr>
            <w:rStyle w:val="Hyperlink"/>
            <w:bCs/>
            <w:b/>
          </w:rPr>
          <w:t xml:space="preserve">arine Engineer</w:t>
        </w:r>
      </w:hyperlink>
      <w:r>
        <w:t xml:space="preserve"> </w:t>
      </w:r>
      <w:r>
        <w:t xml:space="preserve">is indispensable to the continued success and growth of Israel’s maritime sector centered around</w:t>
      </w:r>
      <w:r>
        <w:t xml:space="preserve"> </w:t>
      </w:r>
      <w:r>
        <w:rPr>
          <w:iCs/>
          <w:i/>
        </w:rPr>
        <w:t xml:space="preserve">Tel Aviv</w:t>
      </w:r>
      <w:r>
        <w:t xml:space="preserve">. By combining technical expertise with cutting-edge technology, these professionals ensure that vessels operate efficiently, safely, and sustainably.</w:t>
      </w:r>
    </w:p>
    <w:p>
      <w:pPr>
        <w:pStyle w:val="BodyText"/>
      </w:pPr>
      <w:r>
        <w:t xml:space="preserve">As Tel Aviv continues to evolve into a global powerhouse in both technology and commerce, the demand for skilled</w:t>
      </w:r>
      <w:r>
        <w:t xml:space="preserve"> </w:t>
      </w:r>
      <w:r>
        <w:rPr>
          <w:bCs/>
          <w:b/>
        </w:rPr>
        <w:t xml:space="preserve">M</w:t>
      </w:r>
      <w:hyperlink w:anchor="marine-engineer">
        <w:r>
          <w:rPr>
            <w:rStyle w:val="Hyperlink"/>
            <w:bCs/>
            <w:b/>
          </w:rPr>
          <w:t xml:space="preserve">arine Engineers</w:t>
        </w:r>
      </w:hyperlink>
      <w:r>
        <w:t xml:space="preserve"> </w:t>
      </w:r>
      <w:r>
        <w:t xml:space="preserve">will only increase. Their ability to adapt to changing regulatory landscapes and drive innovation makes them essential stakeholders in shaping the future of maritime operations.</w:t>
      </w:r>
    </w:p>
    <w:bookmarkEnd w:id="32"/>
    <w:bookmarkStart w:id="33" w:name="marine-engineer"/>
    <w:p>
      <w:pPr>
        <w:pStyle w:val="Heading2"/>
      </w:pPr>
      <w:r>
        <w:t xml:space="preserve">7. Recommendations</w:t>
      </w:r>
      <w:r>
        <w:br/>
      </w:r>
    </w:p>
    <w:p>
      <w:pPr>
        <w:numPr>
          <w:ilvl w:val="0"/>
          <w:numId w:val="1004"/>
        </w:numPr>
        <w:pStyle w:val="Compact"/>
      </w:pPr>
      <w:r>
        <w:t xml:space="preserve">Invest in continuous education programs for</w:t>
      </w:r>
      <w:r>
        <w:t xml:space="preserve"> </w:t>
      </w:r>
      <w:r>
        <w:rPr>
          <w:bCs/>
          <w:b/>
        </w:rPr>
        <w:t xml:space="preserve">M</w:t>
      </w:r>
      <w:hyperlink w:anchor="marine-engineer">
        <w:r>
          <w:rPr>
            <w:rStyle w:val="Hyperlink"/>
            <w:bCs/>
            <w:b/>
          </w:rPr>
          <w:t xml:space="preserve">arine Engineers</w:t>
        </w:r>
      </w:hyperlink>
      <w:r>
        <w:t xml:space="preserve"> </w:t>
      </w:r>
      <w:r>
        <w:t xml:space="preserve">to keep pace with emerging technologies.</w:t>
      </w:r>
    </w:p>
    <w:p>
      <w:pPr>
        <w:numPr>
          <w:ilvl w:val="0"/>
          <w:numId w:val="1004"/>
        </w:numPr>
        <w:pStyle w:val="Compact"/>
      </w:pPr>
      <w:r>
        <w:t xml:space="preserve">Promote collaboration between academic institutions in Tel Aviv and industry leaders to foster research and development.</w:t>
      </w:r>
    </w:p>
    <w:p>
      <w:pPr>
        <w:numPr>
          <w:ilvl w:val="0"/>
          <w:numId w:val="1004"/>
        </w:numPr>
        <w:pStyle w:val="Compact"/>
      </w:pPr>
      <w:r>
        <w:t xml:space="preserve">Leverage Tel Aviv’s strong tech ecosystem to create smart solutions tailored specifically for maritime applications.</w:t>
      </w:r>
    </w:p>
    <w:p>
      <w:pPr>
        <w:pStyle w:val="FirstParagraph"/>
      </w:pPr>
      <w:r>
        <w:t xml:space="preserve">This project report underscores the critical importance of integrating</w:t>
      </w:r>
      <w:r>
        <w:t xml:space="preserve"> </w:t>
      </w:r>
      <w:r>
        <w:rPr>
          <w:bCs/>
          <w:b/>
        </w:rPr>
        <w:t xml:space="preserve">M</w:t>
      </w:r>
      <w:hyperlink w:anchor="marine-engineer">
        <w:r>
          <w:rPr>
            <w:rStyle w:val="Hyperlink"/>
            <w:bCs/>
            <w:b/>
          </w:rPr>
          <w:t xml:space="preserve">arine Engineers</w:t>
        </w:r>
      </w:hyperlink>
      <w:r>
        <w:t xml:space="preserve"> </w:t>
      </w:r>
      <w:r>
        <w:t xml:space="preserve">into Israel’s broader economic strategy, particularly within the vibrant city of</w:t>
      </w:r>
      <w:r>
        <w:t xml:space="preserve"> </w:t>
      </w:r>
      <w:r>
        <w:rPr>
          <w:iCs/>
          <w:i/>
        </w:rPr>
        <w:t xml:space="preserve">Tel Aviv</w:t>
      </w:r>
      <w:r>
        <w:t xml:space="preserve">. Their contributions will undoubtedly shape a prosperous and sustainable future for all stakeholders involved in maritime affairs.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Israel Tel Aviv</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