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Italy</w:t>
      </w:r>
      <w:r>
        <w:t xml:space="preserve"> </w:t>
      </w:r>
      <w:r>
        <w:t xml:space="preserve">Rome</w:t>
      </w:r>
    </w:p>
    <w:bookmarkStart w:id="30" w:name="X7d289741467b782b3a37855ec80172afae421ac"/>
    <w:p>
      <w:pPr>
        <w:pStyle w:val="Heading1"/>
      </w:pPr>
      <w:r>
        <w:t xml:space="preserve">Project Report: Strategic Implementation of Marine Engineering Protocols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Regulatory Authorities</w:t>
      </w:r>
      <w:r>
        <w:br/>
      </w:r>
      <w:r>
        <w:rPr>
          <w:bCs/>
          <w:b/>
        </w:rPr>
        <w:t xml:space="preserve">From:</w:t>
      </w:r>
      <w:r>
        <w:t xml:space="preserve"> </w:t>
      </w:r>
      <w:r>
        <w:t xml:space="preserve">Senior Technical Advisory Board</w:t>
      </w:r>
      <w:r>
        <w:br/>
      </w:r>
      <w:r>
        <w:t xml:space="preserve">Comprehensive Analysis of the Marine Engineer Role within the Context of Italy Rome Maritime Infrastructure and Regulatory Frameworks</w:t>
      </w:r>
    </w:p>
    <w:bookmarkStart w:id="20" w:name="executive-summary"/>
    <w:p>
      <w:pPr>
        <w:pStyle w:val="Heading2"/>
      </w:pPr>
      <w:r>
        <w:t xml:space="preserve">1. Executive Summary</w:t>
      </w:r>
    </w:p>
    <w:p>
      <w:pPr>
        <w:pStyle w:val="FirstParagraph"/>
      </w:pPr>
      <w:r>
        <w:t xml:space="preserve">This Project Report serves as a comprehensive documentation of the strategic, technical, and regulatory considerations required for implementing advanced marine engineering standards within the specific geographic and administrative context of Italy Rome. While historically associated with coastal maritime activities, the role of a Marine Engineer in Italy Rome has evolved significantly due to recent infrastructural developments along the Tiber River estuary, inland waterway logistics integration, and proximity to major Mediterranean shipping hubs such as Civitavecchia. This document outlines the critical functions of a Marine Engineer operating in this unique environment, highlighting how technical expertise must align with local regulations and operational demands specific to Italy Rome.</w:t>
      </w:r>
    </w:p>
    <w:bookmarkEnd w:id="20"/>
    <w:bookmarkStart w:id="21" w:name="introduction-and-scope"/>
    <w:p>
      <w:pPr>
        <w:pStyle w:val="Heading2"/>
      </w:pPr>
      <w:r>
        <w:t xml:space="preserve">2. Introduction and Scope</w:t>
      </w:r>
    </w:p>
    <w:p>
      <w:pPr>
        <w:pStyle w:val="FirstParagraph"/>
      </w:pPr>
      <w:r>
        <w:t xml:space="preserve">The integration of modern marine engineering practices into inland and semi-coastal environments presents unique challenges. In the context of Italy Rome, a Marine Engineer is not merely responsible for vessel propulsion systems but also for ensuring compliance with stringent environmental protection laws, managing complex logistics connections between the capital and its port facilities, and overseeing maintenance protocols that account for specific waterway conditions. This report defines the scope of work required from a qualified Marine Engineer to ensure seamless operations in Italy Rome, emphasizing safety, efficiency, and regulatory adherence.</w:t>
      </w:r>
    </w:p>
    <w:bookmarkEnd w:id="21"/>
    <w:bookmarkStart w:id="22" w:name="regulatory-framework-and-compliance"/>
    <w:p>
      <w:pPr>
        <w:pStyle w:val="Heading2"/>
      </w:pPr>
      <w:r>
        <w:t xml:space="preserve">3. Regulatory Framework and Compliance</w:t>
      </w:r>
    </w:p>
    <w:p>
      <w:pPr>
        <w:pStyle w:val="FirstParagraph"/>
      </w:pPr>
      <w:r>
        <w:t xml:space="preserve">Operating as a Marine Engineer in Italy Rome requires strict adherence to both national Italian maritime laws and European Union directives. The following key regulatory aspects must be addressed:</w:t>
      </w:r>
    </w:p>
    <w:p>
      <w:pPr>
        <w:numPr>
          <w:ilvl w:val="0"/>
          <w:numId w:val="1001"/>
        </w:numPr>
        <w:pStyle w:val="Compact"/>
      </w:pPr>
      <w:r>
        <w:rPr>
          <w:bCs/>
          <w:b/>
        </w:rPr>
        <w:t xml:space="preserve">National Maritime Code (Codice della Nautica da Diporto):</w:t>
      </w:r>
      <w:r>
        <w:t xml:space="preserve"> </w:t>
      </w:r>
      <w:r>
        <w:t xml:space="preserve">The Marine Engineer must ensure all vessels operating near or from Italy Rome meet the safety standards set by the Italian Coast Guard (</w:t>
      </w:r>
      <w:r>
        <w:rPr>
          <w:iCs/>
          <w:i/>
        </w:rPr>
        <w:t xml:space="preserve">Corpo delle Capitaneria di Porto</w:t>
      </w:r>
      <w:r>
        <w:t xml:space="preserve">). This includes regular inspections of engine rooms, fire suppression systems, and emergency shutdown protocols.</w:t>
      </w:r>
    </w:p>
    <w:p>
      <w:pPr>
        <w:numPr>
          <w:ilvl w:val="0"/>
          <w:numId w:val="1001"/>
        </w:numPr>
        <w:pStyle w:val="Compact"/>
      </w:pPr>
      <w:r>
        <w:rPr>
          <w:bCs/>
          <w:b/>
        </w:rPr>
        <w:t xml:space="preserve">Environmental Protection Standards:</w:t>
      </w:r>
      <w:r>
        <w:t xml:space="preserve"> </w:t>
      </w:r>
      <w:r>
        <w:t xml:space="preserve">Given the ecological sensitivity of areas surrounding Italy Rome, particularly near the Ostia coastline and Tiber mouth, Marine Engineers must implement low-emission technologies. Compliance with IMO (International Maritime Organization) Tier III standards is crucial for vessels operating in designated emission control areas.</w:t>
      </w:r>
    </w:p>
    <w:p>
      <w:pPr>
        <w:numPr>
          <w:ilvl w:val="0"/>
          <w:numId w:val="1001"/>
        </w:numPr>
        <w:pStyle w:val="Compact"/>
      </w:pPr>
      <w:r>
        <w:rPr>
          <w:bCs/>
          <w:b/>
        </w:rPr>
        <w:t xml:space="preserve">Local Municipal Regulations:</w:t>
      </w:r>
      <w:r>
        <w:t xml:space="preserve"> </w:t>
      </w:r>
      <w:r>
        <w:t xml:space="preserve">Specific bylaws governing noise pollution and waste disposal in Italy Rome require the Marine Engineer to design quiet-running machinery and efficient waste management systems onboard.</w:t>
      </w:r>
    </w:p>
    <w:bookmarkEnd w:id="22"/>
    <w:bookmarkStart w:id="26" w:name="X38be17994b5891a96cc0573205ed3358bda72ad"/>
    <w:p>
      <w:pPr>
        <w:pStyle w:val="Heading2"/>
      </w:pPr>
      <w:r>
        <w:t xml:space="preserve">4. Technical Responsibilities of the Marine Engineer</w:t>
      </w:r>
    </w:p>
    <w:p>
      <w:pPr>
        <w:pStyle w:val="FirstParagraph"/>
      </w:pPr>
      <w:r>
        <w:t xml:space="preserve">The core duties of a Marine Engineer stationed or contracted for operations in Italy Rome extend beyond traditional seafaring maintenance. The technical scope includes:</w:t>
      </w:r>
    </w:p>
    <w:bookmarkStart w:id="23" w:name="propulsion-and-power-systems-management"/>
    <w:p>
      <w:pPr>
        <w:pStyle w:val="Heading3"/>
      </w:pPr>
      <w:r>
        <w:t xml:space="preserve">4.1 Propulsion and Power Systems Management</w:t>
      </w:r>
    </w:p>
    <w:p>
      <w:pPr>
        <w:pStyle w:val="FirstParagraph"/>
      </w:pPr>
      <w:r>
        <w:t xml:space="preserve">The primary responsibility involves the maintenance, troubleshooting, and optimization of diesel-electric, hybrid, or gas-turbine propulsion systems. In Italy Rome, where many vessels serve dual purposes (tourism and cargo), reliability is paramount. The Marine Engineer must conduct routine oil analysis, coolant checks, and turbine balancing to prevent unexpected downtime.</w:t>
      </w:r>
    </w:p>
    <w:bookmarkEnd w:id="23"/>
    <w:bookmarkStart w:id="24" w:name="auxiliary-systems-maintenance"/>
    <w:p>
      <w:pPr>
        <w:pStyle w:val="Heading3"/>
      </w:pPr>
      <w:r>
        <w:t xml:space="preserve">4.2 Auxiliary Systems Maintenance</w:t>
      </w:r>
    </w:p>
    <w:p>
      <w:pPr>
        <w:pStyle w:val="FirstParagraph"/>
      </w:pPr>
      <w:r>
        <w:t xml:space="preserve">A Marine Engineer in this region must oversee auxiliary systems such as hydraulic cranes for loading/unloading in limited docking spaces typical of Italy Rome facilities, refrigeration units for cargo preservation, and electrical distribution networks that must withstand humidity and salt-air corrosion.</w:t>
      </w:r>
    </w:p>
    <w:bookmarkEnd w:id="24"/>
    <w:bookmarkStart w:id="25" w:name="navigation-support-engineering"/>
    <w:p>
      <w:pPr>
        <w:pStyle w:val="Heading3"/>
      </w:pPr>
      <w:r>
        <w:t xml:space="preserve">4.3 Navigation Support Engineering</w:t>
      </w:r>
    </w:p>
    <w:p>
      <w:pPr>
        <w:pStyle w:val="FirstParagraph"/>
      </w:pPr>
      <w:r>
        <w:t xml:space="preserve">While not the navigator, the Marine Engineer supports navigation by ensuring GPS systems, radar transponders (AIS), and electronic chart display systems are powered correctly and maintained. Technical failures in these areas can lead to severe navigational errors in the congested waters near Italy Rome.</w:t>
      </w:r>
    </w:p>
    <w:bookmarkEnd w:id="25"/>
    <w:bookmarkEnd w:id="26"/>
    <w:bookmarkStart w:id="27" w:name="X1e61f36841b0549d584f494d650c6e19f90e3e2"/>
    <w:p>
      <w:pPr>
        <w:pStyle w:val="Heading2"/>
      </w:pPr>
      <w:r>
        <w:t xml:space="preserve">5. Operational Challenges Specific to Italy Rome</w:t>
      </w:r>
    </w:p>
    <w:p>
      <w:pPr>
        <w:pStyle w:val="FirstParagraph"/>
      </w:pPr>
      <w:r>
        <w:t xml:space="preserve">The operational environment of Italy Rome presents distinct challenges that a skilled Marine Engineer must anticipate and mitigate:</w:t>
      </w:r>
    </w:p>
    <w:p>
      <w:pPr>
        <w:numPr>
          <w:ilvl w:val="0"/>
          <w:numId w:val="1002"/>
        </w:numPr>
        <w:pStyle w:val="Compact"/>
      </w:pPr>
      <w:r>
        <w:rPr>
          <w:bCs/>
          <w:b/>
        </w:rPr>
        <w:t xml:space="preserve">Tidal and Current Variations:</w:t>
      </w:r>
      <w:r>
        <w:t xml:space="preserve"> </w:t>
      </w:r>
      <w:r>
        <w:t xml:space="preserve">Although less pronounced than open oceans, the interaction between river currents from the Tiber and tidal influences from the Tyrrhenian Sea affects vessel handling. The Marine Engineer must adjust thruster configurations and engine loads accordingly.</w:t>
      </w:r>
    </w:p>
    <w:p>
      <w:pPr>
        <w:numPr>
          <w:ilvl w:val="0"/>
          <w:numId w:val="1002"/>
        </w:numPr>
        <w:pStyle w:val="Compact"/>
      </w:pPr>
      <w:r>
        <w:rPr>
          <w:bCs/>
          <w:b/>
        </w:rPr>
        <w:t xml:space="preserve">Infrastructure Limitations:</w:t>
      </w:r>
      <w:r>
        <w:t xml:space="preserve"> </w:t>
      </w:r>
      <w:r>
        <w:t xml:space="preserve">Docking facilities in proximity to Italy Rome are often limited by historic preservation constraints. This requires precise maneuvering capabilities, demanding highly responsive propulsion systems that the Marine Engineer must keep in peak condition.</w:t>
      </w:r>
    </w:p>
    <w:p>
      <w:pPr>
        <w:numPr>
          <w:ilvl w:val="0"/>
          <w:numId w:val="1002"/>
        </w:numPr>
        <w:pStyle w:val="Compact"/>
      </w:pPr>
      <w:r>
        <w:rPr>
          <w:bCs/>
          <w:b/>
        </w:rPr>
        <w:t xml:space="preserve">Pollution Control:</w:t>
      </w:r>
      <w:r>
        <w:t xml:space="preserve"> </w:t>
      </w:r>
      <w:r>
        <w:t xml:space="preserve">The presence of protected wetlands near the Tiber delta requires strict fuel filtration and exhaust scrubbing protocols. The Marine Engineer is tasked with monitoring ballast water treatment systems to prevent invasive species transfer, a critical concern in Italy Rome biodiversity zones.</w:t>
      </w:r>
    </w:p>
    <w:bookmarkEnd w:id="27"/>
    <w:bookmarkStart w:id="28" w:name="X68e28d3153183e1f942bafadddcba7bbc241543"/>
    <w:p>
      <w:pPr>
        <w:pStyle w:val="Heading2"/>
      </w:pPr>
      <w:r>
        <w:t xml:space="preserve">6. Health, Safety, and Environmental (HSE) Protocols</w:t>
      </w:r>
    </w:p>
    <w:p>
      <w:pPr>
        <w:pStyle w:val="FirstParagraph"/>
      </w:pPr>
      <w:r>
        <w:t xml:space="preserve">Safety is the cornerstone of marine engineering operations. The Marine Engineer in Italy Rome must enforce rigorous HSE protocols:</w:t>
      </w:r>
    </w:p>
    <w:p>
      <w:pPr>
        <w:numPr>
          <w:ilvl w:val="0"/>
          <w:numId w:val="1003"/>
        </w:numPr>
        <w:pStyle w:val="Compact"/>
      </w:pPr>
      <w:r>
        <w:rPr>
          <w:bCs/>
          <w:b/>
        </w:rPr>
        <w:t xml:space="preserve">Risk Assessments:</w:t>
      </w:r>
      <w:r>
        <w:t xml:space="preserve"> </w:t>
      </w:r>
      <w:r>
        <w:t xml:space="preserve">Conduct pre-shift risk assessments for all engine room activities, focusing on confined space entry and hot work permits.</w:t>
      </w:r>
    </w:p>
    <w:p>
      <w:pPr>
        <w:numPr>
          <w:ilvl w:val="0"/>
          <w:numId w:val="1003"/>
        </w:numPr>
        <w:pStyle w:val="Compact"/>
      </w:pPr>
      <w:r>
        <w:rPr>
          <w:bCs/>
          <w:b/>
        </w:rPr>
        <w:t xml:space="preserve">Educational Programs:</w:t>
      </w:r>
      <w:r>
        <w:t xml:space="preserve"> </w:t>
      </w:r>
      <w:r>
        <w:t xml:space="preserve">Provide continuous training to deck officers and crew on emergency engine shutdown procedures specific to the vessel types common in Italy Rome.</w:t>
      </w:r>
    </w:p>
    <w:p>
      <w:pPr>
        <w:numPr>
          <w:ilvl w:val="0"/>
          <w:numId w:val="1003"/>
        </w:numPr>
        <w:pStyle w:val="Compact"/>
      </w:pPr>
      <w:r>
        <w:rPr>
          <w:bCs/>
          <w:b/>
        </w:rPr>
        <w:t xml:space="preserve">Environmental Audits:</w:t>
      </w:r>
      <w:r>
        <w:t xml:space="preserve"> </w:t>
      </w:r>
      <w:r>
        <w:t xml:space="preserve">Perform monthly audits to ensure zero-discharge policies are maintained, particularly regarding oily water separators and sewage treatment plants, aligning with EU Marine Strategy Framework Directive.</w:t>
      </w:r>
    </w:p>
    <w:bookmarkEnd w:id="28"/>
    <w:bookmarkStart w:id="29" w:name="conclusion-and-recommendations"/>
    <w:p>
      <w:pPr>
        <w:pStyle w:val="Heading2"/>
      </w:pPr>
      <w:r>
        <w:t xml:space="preserve">7. Conclusion and Recommendations</w:t>
      </w:r>
    </w:p>
    <w:p>
      <w:pPr>
        <w:pStyle w:val="FirstParagraph"/>
      </w:pPr>
      <w:r>
        <w:t xml:space="preserve">In conclusion, the role of a Marine Engineer in Italy Rome is multifaceted, requiring a blend of traditional mechanical expertise and modern environmental stewardship. The successful execution of projects in this region depends heavily on the engineer's ability to navigate complex regulatory landscapes while maintaining technical excellence. It is recommended that all entities operating maritime assets near Italy Rome invest in continuous professional development for their Marine Engineering teams, focusing on digital diagnostics, eco-friendly propulsion technologies, and local regulatory updates.</w:t>
      </w:r>
    </w:p>
    <w:p>
      <w:pPr>
        <w:pStyle w:val="BodyText"/>
      </w:pPr>
      <w:r>
        <w:t xml:space="preserve">By adhering to the standards outlined in this Project Report, stakeholders can ensure safe, efficient, and compliant marine operations that respect both the technological demands of modern shipping and the unique environmental heritage of Italy Rome. The integration of robust engineering practices with local knowledge will ultimately enhance operational resilience and contribute positively to the maritime economy of the region.</w:t>
      </w:r>
    </w:p>
    <w:p>
      <w:pPr>
        <w:pStyle w:val="BodyText"/>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Operations in Italy Rome</dc:title>
  <dc:creator/>
  <dc:language>en</dc:language>
  <cp:keywords/>
  <dcterms:created xsi:type="dcterms:W3CDTF">2026-07-30T12:05:29Z</dcterms:created>
  <dcterms:modified xsi:type="dcterms:W3CDTF">2026-07-30T12:05:29Z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