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Deployment</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0d098b95a86cdb103929afd6da5f689f4002e09"/>
    <w:p>
      <w:pPr>
        <w:pStyle w:val="Heading1"/>
      </w:pPr>
      <w:r>
        <w:t xml:space="preserve">Project Report: Strategic Deployment of Marine Engineer Resources in Ivory Coast Abidjan</w:t>
      </w:r>
    </w:p>
    <w:p>
      <w:pPr>
        <w:pStyle w:val="FirstParagraph"/>
      </w:pPr>
      <w:r>
        <w:rPr>
          <w:bCs/>
          <w:b/>
        </w:rPr>
        <w:t xml:space="preserve">Date:</w:t>
      </w:r>
      <w:r>
        <w:t xml:space="preserve"> </w:t>
      </w:r>
      <w:r>
        <w:t xml:space="preserve">October 26, 2023</w:t>
      </w:r>
      <w:r>
        <w:br/>
      </w:r>
      <w:r>
        <w:rPr>
          <w:bCs/>
          <w:b/>
        </w:rPr>
        <w:t xml:space="preserve">To:</w:t>
      </w:r>
      <w:r>
        <w:t xml:space="preserve">Distribution Center for Maritime Logistics and Engineering Oversight Board</w:t>
      </w:r>
      <w:r>
        <w:br/>
      </w:r>
      <w:r>
        <w:rPr>
          <w:bCs/>
          <w:b/>
        </w:rPr>
        <w:t xml:space="preserve">From:</w:t>
      </w:r>
      <w:r>
        <w:t xml:space="preserve"> </w:t>
      </w:r>
      <w:r>
        <w:t xml:space="preserve">Project Management Office – West Africa Region</w:t>
      </w:r>
      <w:r>
        <w:br/>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Marine Engineer expertise is indispensable for maintaining operational continuity, ensuring regulatory compliance with international maritime standards, and driving technological integration within the local port ecosystem.</w:t>
      </w:r>
    </w:p>
    <w:bookmarkEnd w:id="21"/>
    <w:bookmarkStart w:id="22" w:name="introduction-and-context"/>
    <w:p>
      <w:pPr>
        <w:pStyle w:val="Heading2"/>
      </w:pPr>
      <w:r>
        <w:t xml:space="preserve">2. Introduction and Context</w:t>
      </w:r>
    </w:p>
    <w:p>
      <w:pPr>
        <w:pStyle w:val="FirstParagraph"/>
      </w:pPr>
      <w:r>
        <w:t xml:space="preserve">The coastal city of Abidjan in Ivory Coast serves as the economic heartbeat of the nation and a vital gateway for trade in francophone West Africa. The port handles a substantial volume of cargo, ranging from agricultural exports like cocoa and coffee to manufactured imports requiring sophisticated handling equipment. However, this high-volume throughput places immense strain on mechanical and electrical systems aboard vessels utilizing the port’s facilities.</w:t>
      </w:r>
    </w:p>
    <w:p>
      <w:pPr>
        <w:pStyle w:val="BodyText"/>
      </w:pPr>
      <w:r>
        <w:t xml:space="preserve">The primary objective of this</w:t>
      </w:r>
      <w:r>
        <w:t xml:space="preserve"> </w:t>
      </w:r>
      <w:r>
        <w:rPr>
          <w:bCs/>
          <w:b/>
        </w:rPr>
        <w:t xml:space="preserve">Project Report</w:t>
      </w:r>
      <w:r>
        <w:t xml:space="preserve"> </w:t>
      </w:r>
      <w:r>
        <w:t xml:space="preserve">is to assess the current gaps in technical manpower regarding shipboard engineering support and port-side maintenance. The focus remains squarely on Ivory Coast Abidjan, where recent investments in deep-water berths and automated container terminals have created a pressing demand for high-level engineering skills that transcend traditional mechanical repair roles.</w:t>
      </w:r>
    </w:p>
    <w:bookmarkEnd w:id="22"/>
    <w:bookmarkStart w:id="23" w:name="Xc799bba7a4cd6b675ef909c638c1fa2353ee54f"/>
    <w:p>
      <w:pPr>
        <w:pStyle w:val="Heading2"/>
      </w:pPr>
      <w:r>
        <w:t xml:space="preserve">3. Role Definition: The Modern Marine Engineer</w:t>
      </w:r>
    </w:p>
    <w:p>
      <w:pPr>
        <w:pStyle w:val="FirstParagraph"/>
      </w:pPr>
      <w:r>
        <w:t xml:space="preserve">In the context of this project, the term</w:t>
      </w:r>
      <w:r>
        <w:t xml:space="preserve"> </w:t>
      </w:r>
      <w:r>
        <w:rPr>
          <w:bCs/>
          <w:b/>
        </w:rPr>
        <w:t xml:space="preserve">Marine Engineer</w:t>
      </w:r>
    </w:p>
    <w:p>
      <w:pPr>
        <w:pStyle w:val="BodyText"/>
      </w:pPr>
      <w:r>
        <w:t xml:space="preserve">The role has evolved significantly. Today's</w:t>
      </w:r>
      <w:r>
        <w:t xml:space="preserve"> </w:t>
      </w:r>
      <w:r>
        <w:rPr>
          <w:bCs/>
          <w:b/>
        </w:rPr>
        <w:t xml:space="preserve">Marine Engineer</w:t>
      </w:r>
      <w:r>
        <w:t xml:space="preserve"> </w:t>
      </w:r>
      <w:r>
        <w:t xml:space="preserve">must possess a multidisciplinary skill set that includes:</w:t>
      </w:r>
    </w:p>
    <w:p>
      <w:pPr>
        <w:numPr>
          <w:ilvl w:val="0"/>
          <w:numId w:val="1001"/>
        </w:numPr>
        <w:pStyle w:val="Compact"/>
      </w:pPr>
      <w:r>
        <w:rPr>
          <w:bCs/>
          <w:b/>
        </w:rPr>
        <w:t xml:space="preserve">Mechanical Systems Mastery:</w:t>
      </w:r>
      <w:r>
        <w:t xml:space="preserve"> </w:t>
      </w:r>
      <w:r>
        <w:t xml:space="preserve">Proficiency in diesel engines, turbines, hydraulic systems, and pump mechanics.</w:t>
      </w:r>
    </w:p>
    <w:p>
      <w:pPr>
        <w:numPr>
          <w:ilvl w:val="0"/>
          <w:numId w:val="1001"/>
        </w:numPr>
        <w:pStyle w:val="Compact"/>
      </w:pPr>
      <w:r>
        <w:rPr>
          <w:bCs/>
          <w:b/>
        </w:rPr>
        <w:t xml:space="preserve">Electrical and Electronic Knowledge: Expertise in high-voltage systems, automation controls PLCs</w:t>
      </w:r>
      <w:r>
        <w:t xml:space="preserve">,and remote monitoring technologies.</w:t>
      </w:r>
    </w:p>
    <w:p>
      <w:pPr>
        <w:pStyle w:val="FirstParagraph"/>
      </w:pPr>
      <w:r>
        <w:t xml:space="preserve">Digital Literacy:</w:t>
      </w:r>
    </w:p>
    <w:p>
      <w:pPr>
        <w:pStyle w:val="BodyText"/>
      </w:pPr>
      <w:r>
        <w:t xml:space="preserve">Ability to interpret complex schematics using CAD software and manage digital maintenance logs.</w:t>
      </w:r>
    </w:p>
    <w:bookmarkEnd w:id="23"/>
    <w:bookmarkStart w:id="24" w:name="X93b4ffb7982e47e8bb03888ca3764d1498d01a6"/>
    <w:p>
      <w:pPr>
        <w:pStyle w:val="Heading2"/>
      </w:pPr>
      <w:r>
        <w:t xml:space="preserve">4. Strategic Importance for Ivory Coast Abidjan</w:t>
      </w:r>
    </w:p>
    <w:p>
      <w:pPr>
        <w:pStyle w:val="FirstParagraph"/>
      </w:pPr>
      <w:r>
        <w:t xml:space="preserve">The specific geographic and economic context of Ivory Coast Abidjan dictates unique engineering challenges. The port is situated in a tropical environment characterized by high humidity, saline air exposure, and intense heat. These conditions accelerate corrosion and mechanical wear on ship components.</w:t>
      </w:r>
    </w:p>
    <w:p>
      <w:pPr>
        <w:pStyle w:val="BodyText"/>
      </w:pPr>
      <w:r>
        <w:t xml:space="preserve">Furthermore, as part of the broader "Ivory Coast 2030" development plan, Abidjan aims to become a smart port. This transformation requires</w:t>
      </w:r>
      <w:r>
        <w:t xml:space="preserve"> </w:t>
      </w:r>
      <w:r>
        <w:rPr>
          <w:bCs/>
          <w:b/>
        </w:rPr>
        <w:t xml:space="preserve">Marine Engineer</w:t>
      </w:r>
      <w:r>
        <w:t xml:space="preserve">s who can bridge the gap between legacy maritime infrastructure and modern IoT (Internet of Things) enabled systems. Without specialized local expertise, the region would remain dependent on expatriate contractors for critical repairs, leading to increased downtime and higher operational costs.</w:t>
      </w:r>
    </w:p>
    <w:p>
      <w:pPr>
        <w:pStyle w:val="BodyText"/>
      </w:pPr>
      <w:r>
        <w:t xml:space="preserve">The integration of local talent as certified</w:t>
      </w:r>
      <w:r>
        <w:t xml:space="preserve"> </w:t>
      </w:r>
      <w:r>
        <w:rPr>
          <w:bCs/>
          <w:b/>
        </w:rPr>
        <w:t xml:space="preserve">Marine Engineer</w:t>
      </w:r>
      <w:r>
        <w:t xml:space="preserve">s in Ivory Coast Abidjan offers several strategic advantages:</w:t>
      </w:r>
    </w:p>
    <w:p>
      <w:pPr>
        <w:pStyle w:val="BodyText"/>
      </w:pPr>
      <w:r>
        <w:rPr>
          <w:bCs/>
          <w:b/>
        </w:rPr>
        <w:t xml:space="preserve">Economic Retention: Keeping engineering salaries within the local economy boosts purchasing power and supports ancillary industries.</w:t>
      </w:r>
    </w:p>
    <w:p>
      <w:pPr>
        <w:pStyle w:val="BodyText"/>
      </w:pPr>
      <w:r>
        <w:t xml:space="preserve">Regulatory Compliance: Ensures adherence to International Maritime Organization (IMO) regulations regarding ballast water management and emissions control, which is strictly monitored in major African hubs like Ivory Coast Abidjan.</w:t>
      </w:r>
    </w:p>
    <w:p>
      <w:pPr>
        <w:pStyle w:val="BodyText"/>
      </w:pPr>
      <w:r>
        <w:rPr>
          <w:bCs/>
          <w:b/>
        </w:rPr>
        <w:t xml:space="preserve">Rapid Response Times: Local engineers eliminate the logistical delays associated with importing technical support from Europe or Asia.</w:t>
      </w:r>
    </w:p>
    <w:bookmarkEnd w:id="24"/>
    <w:bookmarkStart w:id="25" w:name="technical-challenges-and-solutions"/>
    <w:p>
      <w:pPr>
        <w:pStyle w:val="Heading2"/>
      </w:pPr>
      <w:r>
        <w:t xml:space="preserve">5. Technical Challenges and Solutions</w:t>
      </w:r>
    </w:p>
    <w:p>
      <w:pPr>
        <w:pStyle w:val="FirstParagraph"/>
      </w:pPr>
      <w:r>
        <w:t xml:space="preserve">This</w:t>
      </w:r>
      <w:r>
        <w:t xml:space="preserve"> </w:t>
      </w:r>
      <w:r>
        <w:rPr>
          <w:bCs/>
          <w:b/>
        </w:rPr>
        <w:t xml:space="preserve">Project Report</w:t>
      </w:r>
    </w:p>
    <w:p>
      <w:pPr>
        <w:pStyle w:val="BodyText"/>
      </w:pPr>
      <w:r>
        <w:rPr>
          <w:bCs/>
          <w:b/>
        </w:rPr>
        <w:t xml:space="preserve">Aging Vessel Fleets:</w:t>
      </w:r>
      <w:r>
        <w:t xml:space="preserve">Many vessels servicing the port are older models that require intricate mechanical knowledge to maintain, a task perfectly suited for experienced</w:t>
      </w:r>
      <w:r>
        <w:t xml:space="preserve"> </w:t>
      </w:r>
      <w:r>
        <w:rPr>
          <w:bCs/>
          <w:b/>
        </w:rPr>
        <w:t xml:space="preserve">Marine Engineer</w:t>
      </w:r>
      <w:r>
        <w:t xml:space="preserve"> </w:t>
      </w:r>
      <w:r>
        <w:t xml:space="preserve">professionals.</w:t>
      </w:r>
    </w:p>
    <w:p>
      <w:pPr>
        <w:pStyle w:val="BodyText"/>
      </w:pPr>
      <w:r>
        <w:t xml:space="preserve">Energetic Efficiency: The push for green shipping requires engineers skilled in scrubber systems and alternative fuel technologies (such as LNG or methanol readiness).</w:t>
      </w:r>
    </w:p>
    <w:p>
      <w:pPr>
        <w:pStyle w:val="BodyText"/>
      </w:pPr>
      <w:r>
        <w:rPr>
          <w:bCs/>
          <w:b/>
        </w:rPr>
        <w:t xml:space="preserve">Safety Protocols: Ensuring that all engineering works comply with SOLAS (Safety of Life at Sea) conventions is paramount.</w:t>
      </w:r>
    </w:p>
    <w:bookmarkEnd w:id="25"/>
    <w:bookmarkStart w:id="26" w:name="implementation-strategy"/>
    <w:p>
      <w:pPr>
        <w:pStyle w:val="Heading2"/>
      </w:pPr>
      <w:r>
        <w:t xml:space="preserve">6. Implementation Strategy</w:t>
      </w:r>
    </w:p>
    <w:p>
      <w:pPr>
        <w:pStyle w:val="FirstParagraph"/>
      </w:pPr>
      <w:r>
        <w:t xml:space="preserve">To address these needs, the project proposes a three-phase implementation plan centered on Ivory Coast Abidjan:</w:t>
      </w:r>
    </w:p>
    <w:p>
      <w:pPr>
        <w:numPr>
          <w:ilvl w:val="0"/>
          <w:numId w:val="1002"/>
        </w:numPr>
        <w:pStyle w:val="Compact"/>
      </w:pPr>
      <w:r>
        <w:rPr>
          <w:bCs/>
          <w:b/>
        </w:rPr>
        <w:t xml:space="preserve">Audit and Assessment: Conducting a thorough gap analysis of current engineering capabilities within local maritime firms.</w:t>
      </w:r>
    </w:p>
    <w:p>
      <w:pPr>
        <w:numPr>
          <w:ilvl w:val="0"/>
          <w:numId w:val="1002"/>
        </w:numPr>
        <w:pStyle w:val="Compact"/>
      </w:pPr>
      <w:r>
        <w:t xml:space="preserve">Training Partnerships: Collaborating with maritime academies in Abidjan to tailor curricula specifically for</w:t>
      </w:r>
      <w:r>
        <w:t xml:space="preserve"> </w:t>
      </w:r>
      <w:r>
        <w:rPr>
          <w:bCs/>
          <w:b/>
        </w:rPr>
        <w:t xml:space="preserve">Marine Engineer</w:t>
      </w:r>
      <w:r>
        <w:t xml:space="preserve">s. This includes advanced modules on automation and environmental compliance.</w:t>
      </w:r>
    </w:p>
    <w:bookmarkEnd w:id="26"/>
    <w:bookmarkStart w:id="27" w:name="financial-implications"/>
    <w:p>
      <w:pPr>
        <w:pStyle w:val="Heading2"/>
      </w:pPr>
      <w:r>
        <w:t xml:space="preserve">7. Financial Implications</w:t>
      </w:r>
    </w:p>
    <w:p>
      <w:pPr>
        <w:pStyle w:val="FirstParagraph"/>
      </w:pPr>
      <w:r>
        <w:t xml:space="preserve">The initial investment in training and certifying local</w:t>
      </w:r>
      <w:r>
        <w:t xml:space="preserve"> </w:t>
      </w:r>
      <w:r>
        <w:rPr>
          <w:bCs/>
          <w:b/>
        </w:rPr>
        <w:t xml:space="preserve">Marine Engineer</w:t>
      </w:r>
      <w:r>
        <w:t xml:space="preserve">s is substantial but yields long-term savings. By reducing reliance on foreign technical consultants, Ivory Coast Abidjan can save millions of dollars annually in service fees. Additionally, a skilled workforce attracts more shipping lines to the port due to improved reliability and faster turnaround times.</w:t>
      </w:r>
    </w:p>
    <w:bookmarkEnd w:id="27"/>
    <w:bookmarkStart w:id="28" w:name="conclusion"/>
    <w:p>
      <w:pPr>
        <w:pStyle w:val="Heading2"/>
      </w:pPr>
      <w:r>
        <w:t xml:space="preserve">8. Conclusion</w:t>
      </w:r>
    </w:p>
    <w:p>
      <w:pPr>
        <w:pStyle w:val="FirstParagraph"/>
      </w:pPr>
      <w:r>
        <w:t xml:space="preserve">In conclusion, this</w:t>
      </w:r>
      <w:r>
        <w:t xml:space="preserve"> </w:t>
      </w:r>
      <w:r>
        <w:rPr>
          <w:bCs/>
          <w:b/>
        </w:rPr>
        <w:t xml:space="preserve">Project Report</w:t>
      </w:r>
      <w:r>
        <w:t xml:space="preserve">Marine Engineers is not merely an operational necessity but a strategic imperative for Ivory Coast Abidjan. As the port expands its capacity and adopts smarter technologies, the human element remains the most critical factor in ensuring success.</w:t>
      </w:r>
    </w:p>
    <w:p>
      <w:pPr>
        <w:pStyle w:val="BodyText"/>
      </w:pPr>
      <w:r>
        <w:t xml:space="preserve">The synergy between advanced maritime technology and skilled engineering talent will define the competitive advantage of Ivory Coast Abidjan in global trade routes. It is recommended that stakeholders prioritize funding for education, certification, and retention programs to secure a sustainable future for maritime engineering in this vital region.</w:t>
      </w:r>
    </w:p>
    <w:p>
      <w:pPr>
        <w:pStyle w:val="BodyText"/>
      </w:pPr>
      <w:r>
        <w:rPr>
          <w:iCs/>
          <w:i/>
        </w:rPr>
        <w:t xml:space="preserve">This document is confidential and intended for authorized distribution only. All rights reserved by the Project Management Office.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Deployment in Ivory Coast Abidjan</dc:title>
  <dc:creator/>
  <dc:language>en</dc:language>
  <cp:keywords/>
  <dcterms:created xsi:type="dcterms:W3CDTF">2026-07-30T12:10:32Z</dcterms:created>
  <dcterms:modified xsi:type="dcterms:W3CDTF">2026-07-30T12:10:32Z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