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Japan</w:t>
      </w:r>
      <w:r>
        <w:t xml:space="preserve"> </w:t>
      </w:r>
      <w:r>
        <w:t xml:space="preserve">Tokyo</w:t>
      </w:r>
    </w:p>
    <w:bookmarkStart w:id="27" w:name="X461d0c76e34139a7ba3c3393818f2b8ec0fc511"/>
    <w:p>
      <w:pPr>
        <w:pStyle w:val="Heading1"/>
      </w:pPr>
      <w:r>
        <w:t xml:space="preserve">Project Report: Strategic Implementation of Marine Engineering Solutions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Department of Maritime Infrastructure and Engineering</w:t>
      </w:r>
      <w:r>
        <w:br/>
      </w:r>
      <w:r>
        <w:rPr>
          <w:bCs/>
          <w:b/>
        </w:rPr>
        <w:t xml:space="preserve">Subject:</w:t>
      </w:r>
      <w:r>
        <w:br/>
      </w:r>
      <w:r>
        <w:t xml:space="preserve">Overview of Technical Operations, Regulatory Compliance, and Future Roadmap for Marine Engineer Deployments in Japan Tokyo</w:t>
      </w:r>
    </w:p>
    <w:p>
      <w:pPr>
        <w:pStyle w:val="BodyText"/>
      </w:pPr>
      <w:r>
        <w:t xml:space="preserve">1. Executive Summary</w:t>
      </w:r>
    </w:p>
    <w:p>
      <w:pPr>
        <w:pStyle w:val="BodyText"/>
      </w:pPr>
      <w:r>
        <w:t xml:space="preserve">This Project Report outlines the comprehensive framework for deploying advanced Marine Engineer capabilities within the bustling metropolitan and industrial hub of Japan Tokyo. As a critical node in global maritime trade, Tokyo Bay serves as one of the busiest ports in East Asia. Consequently, the role of a skilled Marine Engineer is paramount to maintaining operational efficiency, ensuring regulatory compliance with international maritime laws and domestic Japanese standards.</w:t>
      </w:r>
      <w:r>
        <w:br/>
      </w:r>
      <w:r>
        <w:t xml:space="preserve">The primary objective of this initiative is to enhance the technical infrastructure of vessels operating within Japan Tokyo waters by integrating cutting-edge engineering practices. This report details the current landscape, identifies key challenges specific to the region, proposes strategic solutions for Marine Engineer integration, and projects long-term benefits for stakeholders involved in maritime logistics and naval architecture.</w:t>
      </w:r>
    </w:p>
    <w:bookmarkStart w:id="20" w:name="X1051945fb502effc40c99f58025766dde7fd60a"/>
    <w:p>
      <w:pPr>
        <w:pStyle w:val="Heading2"/>
      </w:pPr>
      <w:r>
        <w:t xml:space="preserve">2. Contextual Background: The Significance of Japan Tokyo</w:t>
      </w:r>
    </w:p>
    <w:p>
      <w:pPr>
        <w:pStyle w:val="FirstParagraph"/>
      </w:pPr>
      <w:r>
        <w:t xml:space="preserve">Tokyo is not merely a political capital but an economic powerhouse with profound ties to global shipping. The Port of Tokyo handles millions of containers annually, making it a vital artery for supply chains connecting Asia to the rest of the world. For any Marine Engineer operating in this region, understanding the unique environmental and regulatory context is essential.</w:t>
      </w:r>
      <w:r>
        <w:br/>
      </w:r>
      <w:r>
        <w:t xml:space="preserve">Japan has stringent regulations regarding emission controls, safety standards, and labor conditions. The "Japan Tokyo" locale presents a high-density operational environment where space is at a premium and precision engineering is valued above all else. Therefore, the expertise of a Marine Engineer in this jurisdiction must transcend basic mechanical maintenance; it requires deep knowledge of automation systems, environmental protection technologies, and cross-cultural communication protocols.</w:t>
      </w:r>
    </w:p>
    <w:bookmarkEnd w:id="20"/>
    <w:bookmarkStart w:id="21" w:name="X5ad420e851af6f585a28cc05c2e9dad094c53f9"/>
    <w:p>
      <w:pPr>
        <w:pStyle w:val="Heading2"/>
      </w:pPr>
      <w:r>
        <w:t xml:space="preserve">3. Core Responsibilities of the Marine Engineer in Japan Tokyo</w:t>
      </w:r>
    </w:p>
    <w:p>
      <w:pPr>
        <w:pStyle w:val="FirstParagraph"/>
      </w:pPr>
      <w:r>
        <w:t xml:space="preserve">In alignment with international maritime standards and local Japanese expectations, the role of a Marine Engineer in this Project Report context encompasses several critical duties:</w:t>
      </w:r>
    </w:p>
    <w:p>
      <w:pPr>
        <w:pStyle w:val="BodyText"/>
      </w:pPr>
      <w:r>
        <w:t xml:space="preserve">**Technical Maintenance and Optimization:**</w:t>
      </w:r>
      <w:r>
        <w:br/>
      </w:r>
      <w:r>
        <w:t xml:space="preserve">The primary duty involves overseeing the maintenance of propulsion systems, auxiliary machinery, and electrical networks on vessels docked or transiting through Tokyo Bay. This includes predictive maintenance strategies to minimize downtime, which is crucial for maintaining the tight scheduling requirements of Japan Tokyo's commercial traffic.</w:t>
      </w:r>
      <w:r>
        <w:br/>
      </w:r>
      <w:r>
        <w:br/>
      </w:r>
      <w:r>
        <w:rPr>
          <w:bCs/>
          <w:b/>
        </w:rPr>
        <w:t xml:space="preserve">Regulatory Compliance and Environmental Stewardship:</w:t>
      </w:r>
      <w:r>
        <w:br/>
      </w:r>
      <w:r>
        <w:t xml:space="preserve">Given Japan’s strong commitment to environmental protection, Marine Engineers must ensure that all vessels comply with IMO (International Maritime Organization) regulations, particularly regarding sulfur oxide emissions. In the context of Japan Tokyo, this may involve installing scrubber systems or preparing for future LNG (Liquefied Natural Gas) fuel conversions.</w:t>
      </w:r>
      <w:r>
        <w:br/>
      </w:r>
      <w:r>
        <w:br/>
      </w:r>
      <w:r>
        <w:rPr>
          <w:bCs/>
          <w:b/>
        </w:rPr>
        <w:t xml:space="preserve">Emergency Response and Safety Management:</w:t>
      </w:r>
      <w:r>
        <w:br/>
      </w:r>
      <w:r>
        <w:t xml:space="preserve">Marine Engineers are key players in shipboard safety management systems. They must conduct regular drills, inspect fire-fighting equipment, and ensure the integrity of hull structures. In a seismically active region like Japan Tokyo, engineers must also assess the resilience of mechanical systems against potential seismic events.</w:t>
      </w:r>
      <w:r>
        <w:br/>
      </w:r>
      <w:r>
        <w:br/>
      </w:r>
      <w:r>
        <w:rPr>
          <w:bCs/>
          <w:b/>
        </w:rPr>
        <w:t xml:space="preserve">Cultural and Operational Integration:</w:t>
      </w:r>
      <w:r>
        <w:br/>
      </w:r>
      <w:r>
        <w:t xml:space="preserve">Successful integration into the Japanese maritime industry requires Marine Engineers to adapt to local work ethics, which often emphasize punctuality, attention to detail, and hierarchical respect. Effective communication with Japanese port authorities and local crew members is essential for smooth operations.</w:t>
      </w:r>
    </w:p>
    <w:bookmarkEnd w:id="21"/>
    <w:bookmarkStart w:id="22" w:name="strategic-implementation-plan"/>
    <w:p>
      <w:pPr>
        <w:pStyle w:val="Heading2"/>
      </w:pPr>
      <w:r>
        <w:t xml:space="preserve">4. Strategic Implementation Plan</w:t>
      </w:r>
    </w:p>
    <w:p>
      <w:pPr>
        <w:pStyle w:val="FirstParagraph"/>
      </w:pPr>
      <w:r>
        <w:t xml:space="preserve">To effectively deploy Marine Engineer resources in Japan Tokyo, the following strategic phases have been identified:</w:t>
      </w:r>
    </w:p>
    <w:p>
      <w:pPr>
        <w:pStyle w:val="BodyText"/>
      </w:pPr>
      <w:r>
        <w:t xml:space="preserve">**Phase 1: Assessment and Training (Months 1-3):**</w:t>
      </w:r>
      <w:r>
        <w:br/>
      </w:r>
      <w:r>
        <w:t xml:space="preserve">Conduct a thorough assessment of existing engineering teams to identify skill gaps related to Japanese maritime laws and local port procedures. Initiate specialized training programs focusing on English-Japanese technical terminology, safety protocols specific to Tokyo Bay, and advanced engine diagnostics.</w:t>
      </w:r>
      <w:r>
        <w:br/>
      </w:r>
      <w:r>
        <w:br/>
      </w:r>
    </w:p>
    <w:p>
      <w:pPr>
        <w:pStyle w:val="BodyText"/>
      </w:pPr>
      <w:r>
        <w:t xml:space="preserve">Phase 2: Infrastructure Upgrade (Months 4-9):**</w:t>
      </w:r>
      <w:r>
        <w:br/>
      </w:r>
      <w:r>
        <w:t xml:space="preserve">Collaborate with local shipyards in Japan Tokyo to upgrade onboard engineering systems. This includes installing energy-efficient pumps, optimizing fuel consumption algorithms, and integrating IoT (Internet of Things) sensors for real-time monitoring of engine performance.</w:t>
      </w:r>
      <w:r>
        <w:br/>
      </w:r>
      <w:r>
        <w:br/>
      </w:r>
    </w:p>
    <w:p>
      <w:pPr>
        <w:pStyle w:val="BodyText"/>
      </w:pPr>
      <w:r>
        <w:t xml:space="preserve">Phase 3: Operational Deployment and Monitoring (Months 10-12):**</w:t>
      </w:r>
      <w:r>
        <w:br/>
      </w:r>
      <w:r>
        <w:t xml:space="preserve">Begin full-scale deployment of trained Marine Engineers on vessels operating in Japan Tokyo waters. Implement a robust feedback mechanism to monitor performance, compliance rates, and incident reports. Regular audits will be conducted to ensure adherence to the highest standards of engineering excellence.</w:t>
      </w:r>
      <w:r>
        <w:br/>
      </w:r>
      <w:r>
        <w:br/>
      </w:r>
    </w:p>
    <w:p>
      <w:pPr>
        <w:pStyle w:val="BodyText"/>
      </w:pPr>
      <w:r>
        <w:t xml:space="preserve">Phase 4: Continuous Improvement and Expansion (Year 2 onwards):</w:t>
      </w:r>
      <w:r>
        <w:br/>
      </w:r>
      <w:r>
        <w:t xml:space="preserve">Based on data collected during the initial year, refine operational procedures and expand the scope of services. This may include offering consultancy services for other maritime entities operating in Japan Tokyo, thereby establishing our organization as a leader in marine engineering solutions.</w:t>
      </w:r>
    </w:p>
    <w:bookmarkEnd w:id="22"/>
    <w:bookmarkStart w:id="23" w:name="challenges-and-mitigation-strategies"/>
    <w:p>
      <w:pPr>
        <w:pStyle w:val="Heading2"/>
      </w:pPr>
      <w:r>
        <w:t xml:space="preserve">5. Challenges and Mitigation Strategies</w:t>
      </w:r>
    </w:p>
    <w:p>
      <w:pPr>
        <w:pStyle w:val="FirstParagraph"/>
      </w:pPr>
      <w:r>
        <w:rPr>
          <w:bCs/>
          <w:b/>
        </w:rPr>
        <w:t xml:space="preserve">Labor Shortages:</w:t>
      </w:r>
      <w:r>
        <w:t xml:space="preserve"> </w:t>
      </w:r>
      <w:r>
        <w:t xml:space="preserve">Japan faces a demographic challenge with an aging workforce. To mitigate this, we will invest in automated diagnostic tools that reduce the physical burden on engineers and focus recruitment on younger, tech-savvy professionals.</w:t>
      </w:r>
      <w:r>
        <w:br/>
      </w:r>
      <w:r>
        <w:br/>
      </w:r>
      <w:r>
        <w:rPr>
          <w:bCs/>
          <w:b/>
        </w:rPr>
        <w:t xml:space="preserve">Cultural Barriers:</w:t>
      </w:r>
      <w:r>
        <w:t xml:space="preserve"> </w:t>
      </w:r>
      <w:r>
        <w:t xml:space="preserve">Language and cultural differences can hinder effective collaboration. We will implement comprehensive cross-cultural training for all Marine Engineers assigned to Japan Tokyo roles, emphasizing empathy, clear communication, and respect for local customs.</w:t>
      </w:r>
      <w:r>
        <w:br/>
      </w:r>
      <w:r>
        <w:br/>
      </w:r>
      <w:r>
        <w:rPr>
          <w:bCs/>
          <w:b/>
        </w:rPr>
        <w:t xml:space="preserve">Regulatory Complexity:</w:t>
      </w:r>
      <w:r>
        <w:t xml:space="preserve"> </w:t>
      </w:r>
      <w:r>
        <w:t xml:space="preserve">Navigating the intricate web of Japanese maritime regulations requires specialized knowledge. We will partner with local legal and regulatory experts to ensure that our engineers are up-to-date with any changes in legislation affecting operations in Japan Tokyo.</w:t>
      </w:r>
    </w:p>
    <w:bookmarkEnd w:id="23"/>
    <w:bookmarkStart w:id="24" w:name="expected-outcomes-and-benefits"/>
    <w:p>
      <w:pPr>
        <w:pStyle w:val="Heading2"/>
      </w:pPr>
      <w:r>
        <w:t xml:space="preserve">6. Expected Outcomes and Benefits</w:t>
      </w:r>
    </w:p>
    <w:p>
      <w:pPr>
        <w:pStyle w:val="FirstParagraph"/>
      </w:pPr>
      <w:r>
        <w:t xml:space="preserve">The successful implementation of this Project Report strategy is expected to yield significant benefits:</w:t>
      </w:r>
      <w:r>
        <w:br/>
      </w:r>
      <w:r>
        <w:br/>
      </w:r>
      <w:r>
        <w:rPr>
          <w:bCs/>
          <w:b/>
        </w:rPr>
        <w:t xml:space="preserve">Enhanced Operational Efficiency:</w:t>
      </w:r>
      <w:r>
        <w:br/>
      </w:r>
      <w:r>
        <w:t xml:space="preserve">By leveraging the skills of expert Marine Engineers, vessel uptime will increase, leading to improved delivery schedules and customer satisfaction in Japan Tokyo.</w:t>
      </w:r>
      <w:r>
        <w:br/>
      </w:r>
      <w:r>
        <w:br/>
      </w:r>
      <w:r>
        <w:rPr>
          <w:bCs/>
          <w:b/>
        </w:rPr>
        <w:t xml:space="preserve">Reduced Environmental Impact:</w:t>
      </w:r>
      <w:r>
        <w:br/>
      </w:r>
      <w:r>
        <w:t xml:space="preserve">Compliance with strict emission standards will enhance our corporate social responsibility profile and avoid potential fines or operational restrictions in Japan Tokyo.</w:t>
      </w:r>
      <w:r>
        <w:br/>
      </w:r>
      <w:r>
        <w:br/>
      </w:r>
      <w:r>
        <w:rPr>
          <w:bCs/>
          <w:b/>
        </w:rPr>
        <w:t xml:space="preserve">Competitive Advantage:</w:t>
      </w:r>
      <w:r>
        <w:br/>
      </w:r>
      <w:r>
        <w:t xml:space="preserve">Establishing a reputation for engineering excellence in the demanding Japan Tokyo market will open doors to new contracts and partnerships, positioning us as a preferred maritime service provider.</w:t>
      </w:r>
    </w:p>
    <w:bookmarkEnd w:id="24"/>
    <w:bookmarkStart w:id="25" w:name="conclusion"/>
    <w:p>
      <w:pPr>
        <w:pStyle w:val="Heading2"/>
      </w:pPr>
      <w:r>
        <w:t xml:space="preserve">7. Conclusion</w:t>
      </w:r>
    </w:p>
    <w:p>
      <w:pPr>
        <w:pStyle w:val="FirstParagraph"/>
      </w:pPr>
      <w:r>
        <w:t xml:space="preserve">In conclusion, this Project Report highlights the critical importance of deploying highly skilled Marine Engineers in the dynamic maritime environment of Japan Tokyo. By addressing specific local challenges through strategic planning, rigorous training, and technological integration, we can ensure safe, efficient, and compliant maritime operations. The commitment to excellence in marine engineering is not just a technical necessity but a strategic imperative for success in the competitive landscape of Japan Tokyo’s global shipping industry.</w:t>
      </w:r>
    </w:p>
    <w:bookmarkEnd w:id="25"/>
    <w:bookmarkStart w:id="26" w:name="recommendations"/>
    <w:p>
      <w:pPr>
        <w:pStyle w:val="Heading2"/>
      </w:pPr>
      <w:r>
        <w:t xml:space="preserve">8. Recommendations</w:t>
      </w:r>
    </w:p>
    <w:p>
      <w:pPr>
        <w:pStyle w:val="FirstParagraph"/>
      </w:pPr>
      <w:r>
        <w:t xml:space="preserve">Immediate initiation of Phase 1 Assessment and Training programs.</w:t>
      </w:r>
      <w:r>
        <w:br/>
      </w:r>
      <w:r>
        <w:t xml:space="preserve">2. Allocation of budget for infrastructure upgrades in collaboration with Japan Tokyo shipyards.</w:t>
      </w:r>
      <w:r>
        <w:br/>
      </w:r>
      <w:r>
        <w:t xml:space="preserve">3. Establishment of a dedicated liaison office in Tokyo to facilitate communication with local authorities and partners.</w:t>
      </w:r>
    </w:p>
    <w:p>
      <w:pPr>
        <w:pStyle w:val="BodyText"/>
      </w:pPr>
      <w:r>
        <w:rPr>
          <w:iCs/>
          <w:i/>
        </w:rPr>
        <w:t xml:space="preserve">This document serves as the foundational blueprint for our marine engineering initiatives in Japan Tokyo. Further detailed technical appendices are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Japan Tokyo</dc:title>
  <dc:creator/>
  <dc:language>en</dc:language>
  <cp:keywords/>
  <dcterms:created xsi:type="dcterms:W3CDTF">2026-07-30T10:31:03Z</dcterms:created>
  <dcterms:modified xsi:type="dcterms:W3CDTF">2026-07-30T10:31:03Z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