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Brazil</w:t>
      </w:r>
      <w:r>
        <w:t xml:space="preserve"> </w:t>
      </w:r>
      <w:r>
        <w:t xml:space="preserve">São</w:t>
      </w:r>
      <w:r>
        <w:t xml:space="preserve"> </w:t>
      </w:r>
      <w:r>
        <w:t xml:space="preserve">Paulo</w:t>
      </w:r>
    </w:p>
    <w:bookmarkStart w:id="29" w:name="X6b9339cc994cc9bba9c75f0a4b5090f758f6611"/>
    <w:p>
      <w:pPr>
        <w:pStyle w:val="Heading1"/>
      </w:pPr>
      <w:r>
        <w:t xml:space="preserve">Project Report Strategic Marketing Management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Corporate Strategy Division</w:t>
      </w:r>
      <w:r>
        <w:br/>
      </w:r>
      <w:r>
        <w:t xml:space="preserve">:: Market Expansion and Brand Positioning Analysis for the Role of Marketing Manager in Brazil São Paulo</w:t>
      </w:r>
    </w:p>
    <w:bookmarkStart w:id="20" w:name="executive-summary"/>
    <w:p>
      <w:pPr>
        <w:pStyle w:val="Heading2"/>
      </w:pPr>
      <w:r>
        <w:t xml:space="preserve">1. Executive Summary</w:t>
      </w:r>
    </w:p>
    <w:p>
      <w:pPr>
        <w:pStyle w:val="FirstParagraph"/>
      </w:pPr>
      <w:r>
        <w:t xml:space="preserve">This Project Report serves as a comprehensive analysis regarding the establishment of a robust Marketing Manager presence within the dynamic economic landscape of Brazil São Paulo. As a global hub for commerce, culture, and innovation, Brazil São Paulo represents not only the largest metropolitan area in Latin America but also one of the most competitive markets worldwide. The objective of this report is to outline strategic imperatives, operational frameworks necessary for success and cultural nuances that must be integrated into any marketing initiative led by a dedicated Marketing Manager operating within this specific territory.</w:t>
      </w:r>
    </w:p>
    <w:p>
      <w:pPr>
        <w:pStyle w:val="BodyText"/>
      </w:pPr>
      <w:r>
        <w:t xml:space="preserve">The findings indicate that success in Brazil São Paulo requires a hyper-localized approach combined with digital agility. The traditional marketing models are insufficient; instead, the Marketing Manager must orchestrate campaigns that resonate with the diverse socio-economic fabric of the city while leveraging advanced data analytics to track engagement across multiple digital touchpoints.</w:t>
      </w:r>
    </w:p>
    <w:bookmarkEnd w:id="20"/>
    <w:bookmarkStart w:id="21" w:name="Xb856cfe81cb7375e30cfdc7134b8769cad63647"/>
    <w:p>
      <w:pPr>
        <w:pStyle w:val="Heading2"/>
      </w:pPr>
      <w:r>
        <w:t xml:space="preserve">2. Market Context: The Significance of Brazil São Paulo</w:t>
      </w:r>
    </w:p>
    <w:p>
      <w:pPr>
        <w:pStyle w:val="FirstParagraph"/>
      </w:pPr>
      <w:r>
        <w:t xml:space="preserve">To understand the role of the Marketing Manager in this region, one must first appreciate the unique characteristics of Brazil São Paulo. This city is often referred to as "The Concrete Jungle" due to its vast urban sprawl and economic density. It contributes significantly to the national GDP, making it a critical pivot point for any corporation looking to expand its footprint in Latin America.</w:t>
      </w:r>
    </w:p>
    <w:p>
      <w:pPr>
        <w:pStyle w:val="BodyText"/>
      </w:pPr>
      <w:r>
        <w:t xml:space="preserve">However, the market in Brazil São Paulo is saturated. The sheer volume of competitors means that differentiation is paramount. Consumers here are highly digitally literate and increasingly skeptical of generic advertising. Therefore, the Marketing Manager cannot rely on broad-spectrum messaging. Instead, they must craft narratives that align with local values such as community engagement, resilience, and festive culture.</w:t>
      </w:r>
    </w:p>
    <w:bookmarkEnd w:id="21"/>
    <w:bookmarkStart w:id="24" w:name="X92041ee9bddbda32961d154cb5c4b3171493eaa"/>
    <w:p>
      <w:pPr>
        <w:pStyle w:val="Heading2"/>
      </w:pPr>
      <w:r>
        <w:t xml:space="preserve">3. Role Definition: The Marketing Manager in a Complex Environment</w:t>
      </w:r>
    </w:p>
    <w:p>
      <w:pPr>
        <w:pStyle w:val="FirstParagraph"/>
      </w:pPr>
      <w:r>
        <w:t xml:space="preserve">The position of the Marketing Manager in Brazil São Paulo is distinct from other global markets due to regulatory complexities and cultural expectations. This role extends beyond traditional brand management into the realms of crisis communication, local partnership development, and culturally sensitive consumer psychology.</w:t>
      </w:r>
    </w:p>
    <w:bookmarkStart w:id="22" w:name="strategic-leadership"/>
    <w:p>
      <w:pPr>
        <w:pStyle w:val="Heading3"/>
      </w:pPr>
      <w:r>
        <w:t xml:space="preserve">3.1 Strategic Leadership</w:t>
      </w:r>
    </w:p>
    <w:p>
      <w:pPr>
        <w:pStyle w:val="FirstParagraph"/>
      </w:pPr>
      <w:r>
        <w:t xml:space="preserve">The primary responsibility of the Marketing Manager is to translate global brand equity into local relevance. In Brazil São Paulo, this requires a delicate balance between maintaining corporate consistency and allowing for regional adaptability. The Marketing Manager must oversee the adaptation of global campaigns to fit the fast-paced lifestyle of São Paulo residents, who often prioritize convenience and speed in their consumer decisions.</w:t>
      </w:r>
    </w:p>
    <w:bookmarkEnd w:id="22"/>
    <w:bookmarkStart w:id="23" w:name="cultural-intelligence"/>
    <w:p>
      <w:pPr>
        <w:pStyle w:val="Heading3"/>
      </w:pPr>
      <w:r>
        <w:t xml:space="preserve">2 Cultural Intelligence</w:t>
      </w:r>
    </w:p>
    <w:p>
      <w:pPr>
        <w:pStyle w:val="FirstParagraph"/>
      </w:pPr>
      <w:r>
        <w:t xml:space="preserve">A critical aspect of this role is cultural intelligence. Brazil São Paulo is a melting pot of cultures, including significant Japanese, Italian, Arab, and African influences. A successful Marketing Manager must navigate these layers to ensure that marketing materials are inclusive and respectful. Missteps in cultural understanding can lead to severe reputational damage in such a connected social environment.</w:t>
      </w:r>
    </w:p>
    <w:bookmarkEnd w:id="23"/>
    <w:bookmarkEnd w:id="24"/>
    <w:bookmarkStart w:id="25" w:name="key-strategic-pillars-for-success"/>
    <w:p>
      <w:pPr>
        <w:pStyle w:val="Heading2"/>
      </w:pPr>
      <w:r>
        <w:t xml:space="preserve">4. Key Strategic Pillars for Success</w:t>
      </w:r>
    </w:p>
    <w:p>
      <w:pPr>
        <w:pStyle w:val="FirstParagraph"/>
      </w:pPr>
      <w:r>
        <w:t xml:space="preserve">To achieve market penetration and brand loyalty, the Marketing Manager must implement three core strategic pillars tailored specifically for Brazil São Paulo.</w:t>
      </w:r>
    </w:p>
    <w:p>
      <w:pPr>
        <w:numPr>
          <w:ilvl w:val="0"/>
          <w:numId w:val="1001"/>
        </w:numPr>
        <w:pStyle w:val="Compact"/>
      </w:pPr>
      <w:r>
        <w:rPr>
          <w:bCs/>
          <w:b/>
        </w:rPr>
        <w:t xml:space="preserve">Digital-First Ecosystem Integration:</w:t>
      </w:r>
      <w:r>
        <w:br/>
      </w:r>
      <w:r>
        <w:t xml:space="preserve">Brazil has one of the highest social media penetration rates in the world. In Brazil São Paulo, platforms like WhatsApp, Instagram, and TikTok are not just social networks but primary channels for commerce and customer service. The Marketing Manager must oversee a digital strategy that integrates these platforms seamlessly with e-commerce solutions.</w:t>
      </w:r>
    </w:p>
    <w:p>
      <w:pPr>
        <w:numPr>
          <w:ilvl w:val="0"/>
          <w:numId w:val="1001"/>
        </w:numPr>
        <w:pStyle w:val="Compact"/>
      </w:pPr>
      <w:r>
        <w:rPr>
          <w:bCs/>
          <w:b/>
        </w:rPr>
        <w:t xml:space="preserve">Influencer and Community Partnerships:</w:t>
      </w:r>
      <w:r>
        <w:br/>
      </w:r>
      <w:r>
        <w:t xml:space="preserve">Trust in Brazil São Paulo is heavily driven by peer recommendations. Micro-influencers who hold sway within specific neighborhoods or interest groups often yield higher conversion rates than celebrity endorsements. The Marketing Manager should allocate budget towards building long-term relationships with local content creators who authentically represent the brand's values.</w:t>
      </w:r>
    </w:p>
    <w:p>
      <w:pPr>
        <w:numPr>
          <w:ilvl w:val="0"/>
          <w:numId w:val="1001"/>
        </w:numPr>
        <w:pStyle w:val="Compact"/>
      </w:pPr>
      <w:r>
        <w:rPr>
          <w:bCs/>
          <w:b/>
        </w:rPr>
        <w:t xml:space="preserve">Data-Driven Personalization:</w:t>
      </w:r>
      <w:r>
        <w:br/>
      </w:r>
      <w:r>
        <w:t xml:space="preserve">Given the competitive nature of the market, generic advertising is ineffective. The Marketing Manager must utilize advanced CRM tools to segment audiences based on behavior, location within São Paulo, and purchasing history. Hyper-personalization allows for targeted messaging that increases relevance and reduces customer acquisition costs.</w:t>
      </w:r>
    </w:p>
    <w:bookmarkEnd w:id="25"/>
    <w:bookmarkStart w:id="26" w:name="operational-challenges-and-mitigation"/>
    <w:p>
      <w:pPr>
        <w:pStyle w:val="Heading2"/>
      </w:pPr>
      <w:r>
        <w:t xml:space="preserve">5. Operational Challenges and Mitigation</w:t>
      </w:r>
    </w:p>
    <w:p>
      <w:pPr>
        <w:pStyle w:val="FirstParagraph"/>
      </w:pPr>
      <w:r>
        <w:rPr>
          <w:bCs/>
          <w:b/>
        </w:rPr>
        <w:t xml:space="preserve">Economic Volatility:</w:t>
      </w:r>
      <w:r>
        <w:br/>
      </w:r>
      <w:r>
        <w:t xml:space="preserve">The Brazilian economy can be subject to fluctuations in currency exchange rates and inflation. The Marketing Manager must maintain a flexible budget that allows for rapid reallocation of resources during economic downturns or spikes.</w:t>
      </w:r>
    </w:p>
    <w:p>
      <w:pPr>
        <w:pStyle w:val="BodyText"/>
      </w:pPr>
      <w:r>
        <w:rPr>
          <w:bCs/>
          <w:b/>
        </w:rPr>
        <w:t xml:space="preserve">Regulatory Compliance:</w:t>
      </w:r>
      <w:r>
        <w:br/>
      </w:r>
      <w:r>
        <w:t xml:space="preserve">Advertising standards in Brazil are strict, particularly concerning data privacy (LGPD). The Marketing Manager must ensure full compliance with local laws regarding consumer data usage to avoid legal penalties and loss of consumer trust.</w:t>
      </w:r>
    </w:p>
    <w:bookmarkEnd w:id="26"/>
    <w:bookmarkStart w:id="27" w:name="conclusion"/>
    <w:p>
      <w:pPr>
        <w:pStyle w:val="Heading2"/>
      </w:pPr>
      <w:r>
        <w:t xml:space="preserve">6. Conclusion</w:t>
      </w:r>
    </w:p>
    <w:p>
      <w:pPr>
        <w:pStyle w:val="FirstParagraph"/>
      </w:pPr>
      <w:r>
        <w:t xml:space="preserve">In conclusion, the establishment of a strong Marketing Manager role in Brazil São Paulo is not merely an administrative addition but a strategic imperative for market success. The complexity and vibrancy of Brazil São Paulo demand a leader who is equally adept at data analytics and cultural nuance. By focusing on digital integration, authentic community engagement, and strict regulatory compliance, the organization can secure a dominant position in this lucrative market.</w:t>
      </w:r>
    </w:p>
    <w:p>
      <w:pPr>
        <w:pStyle w:val="BodyText"/>
      </w:pPr>
      <w:r>
        <w:t xml:space="preserve">The Marketing Manager will serve as the bridge between the global brand identity and the local consumer reality in Brazil São Paulo. Their ability to navigate these waters will determine whether the brand becomes a fleeting presence or a lasting legacy in one of the world's most exciting commercial hubs.</w:t>
      </w:r>
    </w:p>
    <w:bookmarkEnd w:id="27"/>
    <w:bookmarkStart w:id="28" w:name="recommendations"/>
    <w:p>
      <w:pPr>
        <w:pStyle w:val="Heading2"/>
      </w:pPr>
      <w:r>
        <w:t xml:space="preserve">7. Recommendations</w:t>
      </w:r>
    </w:p>
    <w:p>
      <w:pPr>
        <w:numPr>
          <w:ilvl w:val="0"/>
          <w:numId w:val="1002"/>
        </w:numPr>
        <w:pStyle w:val="Compact"/>
      </w:pPr>
      <w:r>
        <w:t xml:space="preserve">Hire a local Marketing Manager with proven experience in high-density urban markets.</w:t>
      </w:r>
    </w:p>
    <w:p>
      <w:pPr>
        <w:numPr>
          <w:ilvl w:val="0"/>
          <w:numId w:val="1002"/>
        </w:numPr>
        <w:pStyle w:val="Compact"/>
      </w:pPr>
      <w:r>
        <w:t xml:space="preserve">Audit all existing digital assets for compliance with Brazilian LGPD regulations immediately upon hiring.</w:t>
      </w:r>
    </w:p>
    <w:p>
      <w:pPr>
        <w:numPr>
          <w:ilvl w:val="0"/>
          <w:numId w:val="1002"/>
        </w:numPr>
        <w:pStyle w:val="Compact"/>
      </w:pPr>
      <w:r>
        <w:t xml:space="preserve">Invest in local influencer partnerships within the first 90 days to build social proof and brand awareness rapidly.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Brazil São Paulo</dc:title>
  <dc:creator/>
  <dc:language>en</dc:language>
  <cp:keywords/>
  <dcterms:created xsi:type="dcterms:W3CDTF">2026-07-30T11:44:17Z</dcterms:created>
  <dcterms:modified xsi:type="dcterms:W3CDTF">2026-07-30T11:44:17Z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