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Position</w:t>
      </w:r>
      <w:r>
        <w:t xml:space="preserve"> </w:t>
      </w:r>
      <w:r>
        <w:t xml:space="preserve">-</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2" w:name="Xc258dbcfb09759f4b7ad9182af22a09d8d59e2a"/>
    <w:p>
      <w:pPr>
        <w:pStyle w:val="Heading1"/>
      </w:pPr>
      <w:r>
        <w:t xml:space="preserve">Project Report: Strategic Marketing Manager Role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This Project Report serves as a detailed blueprint for establishing a robust marketing function within our expanding operations in Ethiopia. Specifically, this document outlines the critical requirements, strategic objectives, and operational framework necessary for the role of the Marketing Manager based in Ethiopia Addis Ababa As Africa’s diplomatic capital and one of its fastest-growing economies Addis Ababa presents unique opportunities and distinct challenges that require a nuanced marketing approach This report details how a dedicated Marketing Manager will navigate these complexities to drive brand awareness, customer acquisition, and revenue growth in this specific market</w:t>
      </w:r>
    </w:p>
    <w:bookmarkStart w:id="20" w:name="X4ef548891f5fd9af1dae7511d4cc456e4ffa790"/>
    <w:p>
      <w:pPr>
        <w:pStyle w:val="Heading2"/>
      </w:pPr>
      <w:r>
        <w:t xml:space="preserve">2. Market Context: The Significance of Ethiopia Addis Ababa</w:t>
      </w:r>
    </w:p>
    <w:p>
      <w:pPr>
        <w:pStyle w:val="FirstParagraph"/>
      </w:pPr>
      <w:r>
        <w:t xml:space="preserve">To understand the scope of the Marketing Manager position it is imperative to first contextualize the environment of Ethiopia Addis Ababa As a hub for international organizations such as the African Union and the United Nations Economic Commission for Africa Addis Ababa possesses a cosmopolitan demographic that includes expatriates diplomats professionals and a rapidly expanding local middle class The city’s economic landscape has been transformed in recent years by significant foreign direct investment improved infrastructure and ongoing digital transformation initiatives</w:t>
      </w:r>
    </w:p>
    <w:p>
      <w:pPr>
        <w:pStyle w:val="BodyText"/>
      </w:pPr>
      <w:r>
        <w:t xml:space="preserve">However the market also presents unique challenges including logistical complexities regulatory fluctuations and diverse consumer behaviors across different socioeconomic segments A Marketing Manager located in Ethiopia Addis Ababa must possess a deep understanding of these local dynamics The role is not merely about global brand consistency but requires significant localization to resonate with Ethiopian consumers who value community trust social proof and culturally relevant messaging</w:t>
      </w:r>
    </w:p>
    <w:p>
      <w:pPr>
        <w:pStyle w:val="BodyText"/>
      </w:pPr>
      <w:r>
        <w:t xml:space="preserve">The Marketing Manager will serve as the strategic lead for all marketing activities within the Ethiopia Addis Ababa branch The primary objective of this position is to establish a dominant brand presence that bridges international standards with local cultural relevance Key strategic objectives include:</w:t>
      </w:r>
    </w:p>
    <w:p>
      <w:pPr>
        <w:numPr>
          <w:ilvl w:val="0"/>
          <w:numId w:val="1001"/>
        </w:numPr>
        <w:pStyle w:val="Compact"/>
      </w:pPr>
      <w:r>
        <w:rPr>
          <w:bCs/>
          <w:b/>
        </w:rPr>
        <w:t xml:space="preserve">Brand Localization:</w:t>
      </w:r>
      <w:r>
        <w:t xml:space="preserve"> </w:t>
      </w:r>
      <w:r>
        <w:t xml:space="preserve">Adapting global marketing campaigns to reflect Ethiopian culture, language (Amharic, Oromo, Tigrinya), and social norms.</w:t>
      </w:r>
    </w:p>
    <w:p>
      <w:pPr>
        <w:numPr>
          <w:ilvl w:val="0"/>
          <w:numId w:val="1001"/>
        </w:numPr>
        <w:pStyle w:val="Compact"/>
      </w:pPr>
      <w:r>
        <w:rPr>
          <w:bCs/>
          <w:b/>
        </w:rPr>
        <w:t xml:space="preserve">Digital Transformation Leadership:</w:t>
      </w:r>
    </w:p>
    <w:p>
      <w:pPr>
        <w:numPr>
          <w:ilvl w:val="0"/>
          <w:numId w:val="1001"/>
        </w:numPr>
        <w:pStyle w:val="Compact"/>
      </w:pPr>
      <w:r>
        <w:rPr>
          <w:bCs/>
          <w:b/>
        </w:rPr>
        <w:t xml:space="preserve">B2B Partnership Development:</w:t>
      </w:r>
      <w:r>
        <w:t xml:space="preserve"> </w:t>
      </w:r>
      <w:r>
        <w:t xml:space="preserve">Cultivating relationships with local distributors government entities and key industry players to facilitate market entry and expansion.</w:t>
      </w:r>
    </w:p>
    <w:p>
      <w:pPr>
        <w:numPr>
          <w:ilvl w:val="0"/>
          <w:numId w:val="1001"/>
        </w:numPr>
        <w:pStyle w:val="Compact"/>
      </w:pPr>
      <w:r>
        <w:rPr>
          <w:bCs/>
          <w:b/>
        </w:rPr>
        <w:t xml:space="preserve">Data-Driven Decision Making:</w:t>
      </w:r>
      <w:r>
        <w:t xml:space="preserve"> </w:t>
      </w:r>
      <w:r>
        <w:t xml:space="preserve">Implementing robust analytics frameworks tailored to the Ethiopian market context to measure ROI and optimize marketing spend</w:t>
      </w:r>
    </w:p>
    <w:p>
      <w:pPr>
        <w:pStyle w:val="FirstParagraph"/>
      </w:pPr>
      <w:r>
        <w:t xml:space="preserve">The day-to-day responsibilities of the Marketing Manager will extend beyond traditional marketing functions due to the dynamic nature of operating in Ethiopia Addis Ababa The following areas represent core duties:</w:t>
      </w:r>
    </w:p>
    <w:p>
      <w:pPr>
        <w:pStyle w:val="BodyText"/>
      </w:pPr>
      <w:r>
        <w:rPr>
          <w:bCs/>
          <w:b/>
        </w:rPr>
        <w:t xml:space="preserve">A. Market Research and Consumer Insights</w:t>
      </w:r>
      <w:r>
        <w:br/>
      </w:r>
      <w:r>
        <w:t xml:space="preserve">The Marketing Manager must conduct continuous qualitative and quantitative research to understand shifting consumer preferences in Addis Ababa This includes monitoring competitor activity analyzing price sensitivity among the growing middle class and identifying emerging trends in the service sector given that services constitute a significant portion of Ethiopia’s GDP.</w:t>
      </w:r>
    </w:p>
    <w:p>
      <w:pPr>
        <w:pStyle w:val="BodyText"/>
      </w:pPr>
      <w:r>
        <w:rPr>
          <w:bCs/>
          <w:b/>
        </w:rPr>
        <w:t xml:space="preserve">B. Integrated Campaign Management</w:t>
      </w:r>
      <w:r>
        <w:br/>
      </w:r>
      <w:r>
        <w:t xml:space="preserve">Developing multi-channel marketing campaigns is central to this role. In Addis Ababa where digital connectivity is improving but still varies, an integrated approach combining online social media efforts with offline traditional media (radio and print) remains essential for mass reach The Marketing Manager will oversee the creation of content that speaks directly to the aspirations of Ethiopian youth while maintaining brand integrity.</w:t>
      </w:r>
    </w:p>
    <w:p>
      <w:pPr>
        <w:pStyle w:val="BodyText"/>
      </w:pPr>
      <w:r>
        <w:rPr>
          <w:bCs/>
          <w:b/>
        </w:rPr>
        <w:t xml:space="preserve">C. Stakeholder Engagement</w:t>
      </w:r>
      <w:r>
        <w:br/>
      </w:r>
      <w:r>
        <w:t xml:space="preserve">Operating in Ethiopia Addis Ababa requires strong stakeholder management skills. The Marketing Manager will act as the primary liaison with local media outlets, regulatory bodies such as the Ministry of Trade and Regional Integration and community leaders Building trust within these networks is crucial for brand legitimacy and operational smoothness.</w:t>
      </w:r>
    </w:p>
    <w:p>
      <w:pPr>
        <w:pStyle w:val="BodyText"/>
      </w:pPr>
      <w:r>
        <w:rPr>
          <w:bCs/>
          <w:b/>
        </w:rPr>
        <w:t xml:space="preserve">D. Team Leadership and Capacity Building</w:t>
      </w:r>
      <w:r>
        <w:br/>
      </w:r>
      <w:r>
        <w:t xml:space="preserve">The Marketing Manager will lead a local team comprising content creators digital specialists, field agents, or analysts depending on the organizational structure Investing in local talent is not only a cost-effective strategy but also ensures cultural authenticity The manager will be responsible for training staff on international marketing best practices while empowering them to apply these methods within the Ethiopian context.</w:t>
      </w:r>
    </w:p>
    <w:bookmarkEnd w:id="20"/>
    <w:bookmarkStart w:id="21" w:name="required-competencies-and-qualifications"/>
    <w:p>
      <w:pPr>
        <w:pStyle w:val="Heading2"/>
      </w:pPr>
      <w:r>
        <w:t xml:space="preserve">5. Required Competencies and Qualifications</w:t>
      </w:r>
    </w:p>
    <w:p>
      <w:pPr>
        <w:pStyle w:val="FirstParagraph"/>
      </w:pPr>
      <w:r>
        <w:t xml:space="preserve">To succeed in this role within Ethiopia Addis Ababa, the ideal candidate must possess a blend of professional expertise and soft skills:</w:t>
      </w:r>
    </w:p>
    <w:p>
      <w:pPr>
        <w:numPr>
          <w:ilvl w:val="0"/>
          <w:numId w:val="1002"/>
        </w:numPr>
        <w:pStyle w:val="Compact"/>
      </w:pPr>
      <w:r>
        <w:rPr>
          <w:bCs/>
          <w:b/>
        </w:rPr>
        <w:t xml:space="preserve">Educational Background:</w:t>
      </w:r>
      <w:r>
        <w:t xml:space="preserve">A Bachelor’s degree or higher in Marketing Business Administration Communications or related field. An MBA is preferred but not mandatory.</w:t>
      </w:r>
    </w:p>
    <w:p>
      <w:pPr>
        <w:numPr>
          <w:ilvl w:val="0"/>
          <w:numId w:val="1002"/>
        </w:numPr>
        <w:pStyle w:val="Compact"/>
      </w:pPr>
      <w:r>
        <w:t xml:space="preserve">Experience:Minimum of 5-7 years of marketing experience, with at least 3 years in a managerial role within the East African region Experience specifically within Ethiopia Addis Ababa is highly desirable.</w:t>
      </w:r>
    </w:p>
    <w:p>
      <w:pPr>
        <w:numPr>
          <w:ilvl w:val="0"/>
          <w:numId w:val="1002"/>
        </w:numPr>
        <w:pStyle w:val="Compact"/>
      </w:pPr>
      <w:r>
        <w:rPr>
          <w:bCs/>
          <w:b/>
        </w:rPr>
        <w:t xml:space="preserve">Cultural Intelligence:</w:t>
      </w:r>
      <w:r>
        <w:t xml:space="preserve">A deep appreciation for Ethiopian history culture and business etiquette is non-negotiable The ability to navigate hierarchical structures and build long-term relationships based on personal trust is essential.</w:t>
      </w:r>
    </w:p>
    <w:p>
      <w:pPr>
        <w:numPr>
          <w:ilvl w:val="0"/>
          <w:numId w:val="1002"/>
        </w:numPr>
        <w:pStyle w:val="Compact"/>
      </w:pPr>
      <w:r>
        <w:rPr>
          <w:bCs/>
          <w:b/>
        </w:rPr>
        <w:t xml:space="preserve">Linguistic Skills:</w:t>
      </w:r>
      <w:r>
        <w:t xml:space="preserve">Fluency in English is required. Proficiency in Amharic or other local languages significantly enhances the candidate’s ability to connect with broader consumer segments and manage internal teams effectively.</w:t>
      </w:r>
    </w:p>
    <w:p>
      <w:pPr>
        <w:numPr>
          <w:ilvl w:val="0"/>
          <w:numId w:val="1002"/>
        </w:numPr>
        <w:pStyle w:val="Compact"/>
      </w:pPr>
      <w:r>
        <w:rPr>
          <w:bCs/>
          <w:b/>
        </w:rPr>
        <w:t xml:space="preserve">Digital Literacy:</w:t>
      </w:r>
      <w:r>
        <w:t xml:space="preserve">A strong command of digital marketing tools social media analytics software and content management systems is necessary given the rapid digital adoption in Addis Ababa.</w:t>
      </w:r>
    </w:p>
    <w:p>
      <w:pPr>
        <w:pStyle w:val="FirstParagraph"/>
      </w:pPr>
      <w:r>
        <w:t xml:space="preserve">The Marketing Manager must be prepared to address specific challenges inherent to operating in Ethiopia Addis Ababa These include:</w:t>
      </w:r>
    </w:p>
    <w:p>
      <w:pPr>
        <w:pStyle w:val="BodyText"/>
      </w:pPr>
      <w:r>
        <w:rPr>
          <w:bCs/>
          <w:b/>
        </w:rPr>
        <w:t xml:space="preserve">A. Currency Fluctuation and Inflation:</w:t>
      </w:r>
      <w:r>
        <w:t xml:space="preserve">Varying economic conditions can impact advertising budgets and purchasing power The Marketing Manager must develop agile budgeting strategies that allow for rapid reallocation of resources based on inflation rates and foreign exchange availability.</w:t>
      </w:r>
    </w:p>
    <w:p>
      <w:pPr>
        <w:pStyle w:val="BodyText"/>
      </w:pPr>
      <w:r>
        <w:rPr>
          <w:bCs/>
          <w:b/>
        </w:rPr>
        <w:t xml:space="preserve">B. Infrastructure Limitations:</w:t>
      </w:r>
      <w:r>
        <w:t xml:space="preserve">While improving, internet reliability and logistical infrastructure in parts of Addis Ababa can be inconsistent. Mitigation involves investing in robust offline backup plans for campaigns and diversifying distribution channels to ensure consistent market presence.</w:t>
      </w:r>
    </w:p>
    <w:p>
      <w:pPr>
        <w:pStyle w:val="BodyText"/>
      </w:pPr>
      <w:r>
        <w:rPr>
          <w:bCs/>
          <w:b/>
        </w:rPr>
        <w:t xml:space="preserve">C. Regulatory Environment:</w:t>
      </w:r>
      <w:r>
        <w:t xml:space="preserve">Policies regarding media foreign ownership or digital taxation may change. The Marketing Manager must maintain close communication with legal teams and local government officials to ensure compliance at all times.</w:t>
      </w:r>
    </w:p>
    <w:p>
      <w:pPr>
        <w:pStyle w:val="BodyText"/>
      </w:pPr>
      <w:r>
        <w:t xml:space="preserve">The appointment of a dedicated Marketing Manager in Ethiopia Addis Ababa is a strategic imperative for our organization’s success in the East African market This role will serve as the engine for brand growth customer engagement and market penetration By focusing on localization leveraging digital trends and building strong local relationships, the Marketing Manager will transform challenges into competitive advantages The projected outcome is a strengthened brand identity that resonates deeply with Ethiopian consumers while maintaining global standards of excellence</w:t>
      </w:r>
    </w:p>
    <w:p>
      <w:pPr>
        <w:pStyle w:val="BodyText"/>
      </w:pPr>
      <w:r>
        <w:t xml:space="preserve">We recommend proceeding immediately with the recruitment process emphasizing candidates who demonstrate both professional marketing acumen and a genuine passion for working in Ethiopia Addis Ababa. This investment will yield long-term returns by establishing a loyal customer base and solidifying our market position in one of Africa’s most dynamic economies.</w:t>
      </w:r>
    </w:p>
    <w:p>
      <w:pPr>
        <w:pStyle w:val="BodyText"/>
      </w:pPr>
      <w:r>
        <w:rPr>
          <w:bCs/>
          <w:b/>
        </w:rPr>
        <w:t xml:space="preserve">End of Report</w:t>
      </w:r>
      <w:r>
        <w:br/>
      </w:r>
      <w:r>
        <w:t xml:space="preserve">Prepared for internal distribution only.</w:t>
      </w:r>
      <w:r>
        <w:br/>
      </w:r>
      <w:r>
        <w:t xml:space="preserve">Keywords: Project Report, Marketing Manager, Ethiopia Addis Ababa, Strategic Planning, Market Entry.</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Position - Ethiopia Addis Ababa</dc:title>
  <dc:creator/>
  <dc:language>en</dc:language>
  <cp:keywords/>
  <dcterms:created xsi:type="dcterms:W3CDTF">2026-07-29T19:19:13Z</dcterms:created>
  <dcterms:modified xsi:type="dcterms:W3CDTF">2026-07-29T19:19:13Z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