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India</w:t>
      </w:r>
      <w:r>
        <w:t xml:space="preserve"> </w:t>
      </w:r>
      <w:r>
        <w:t xml:space="preserve">Mumbai</w:t>
      </w:r>
    </w:p>
    <w:bookmarkStart w:id="27" w:name="Xe1b8686b62656a6703e6408831285f090e9e36d"/>
    <w:p>
      <w:pPr>
        <w:pStyle w:val="Heading1"/>
      </w:pPr>
      <w:r>
        <w:t xml:space="preserve">Project Report: Strategic Implementation of the Marketing Manager Role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Strategic Planning Division</w:t>
      </w:r>
      <w:r>
        <w:br/>
      </w:r>
    </w:p>
    <w:bookmarkStart w:id="20" w:name="introduction-and-executive-summary"/>
    <w:p>
      <w:pPr>
        <w:pStyle w:val="Heading2"/>
      </w:pPr>
      <w:r>
        <w:t xml:space="preserve">1. Introduction and Executive Summary</w:t>
      </w:r>
    </w:p>
    <w:p>
      <w:pPr>
        <w:pStyle w:val="FirstParagraph"/>
      </w:pPr>
      <w:r>
        <w:t xml:space="preserve">This Project Report serves as a comprehensive framework for establishing and optimizing the role of a Marketing Manager specifically tailored for our operations in India Mumbai. As global markets become increasingly interconnected, localized expertise has transitioned from an optional asset to a critical necessity. The city of India Mumbai, often referred to as the commercial capital of the nation, presents a unique landscape characterized by high-density demographics, rapid digital adoption, and intense competitive pressures.</w:t>
      </w:r>
    </w:p>
    <w:p>
      <w:pPr>
        <w:pStyle w:val="BodyText"/>
      </w:pPr>
      <w:r>
        <w:t xml:space="preserve">The objective of this report is to define the strategic responsibilities, required competencies, and operational challenges associated with hiring and managing a Marketing Manager in this specific region. By focusing on the nuances of India Mumbai’s consumer behavior and regulatory environment, we aim to create a robust marketing infrastructure that drives brand equity and revenue growth. The findings detailed herein emphasize that a generic global marketing strategy is insufficient; rather, it must be adapted through the lens of local cultural dynamics to succeed in the Indian market.</w:t>
      </w:r>
    </w:p>
    <w:bookmarkEnd w:id="20"/>
    <w:bookmarkStart w:id="21" w:name="Xabf3904b6b954335888cbe4a8ce4ad85825a84c"/>
    <w:p>
      <w:pPr>
        <w:pStyle w:val="Heading2"/>
      </w:pPr>
      <w:r>
        <w:t xml:space="preserve">2. Market Context: The Significance of India Mumbai</w:t>
      </w:r>
    </w:p>
    <w:p>
      <w:pPr>
        <w:pStyle w:val="FirstParagraph"/>
      </w:pPr>
      <w:r>
        <w:t xml:space="preserve">To understand the gravity of this project report, one must first appreciate the economic and cultural weight of India Mumbai. As a hub for finance, entertainment, and commerce, this city acts as the primary gateway to over 1.4 billion consumers in India. However, it is not merely a proxy for the entire country; it possesses distinct characteristics.</w:t>
      </w:r>
    </w:p>
    <w:p>
      <w:pPr>
        <w:pStyle w:val="BodyText"/>
      </w:pPr>
      <w:r>
        <w:t xml:space="preserve">The demographic profile of India Mumbai includes a vast youth population that is highly digitally connected yet deeply rooted in traditional values. This duality creates a complex marketing environment where digital-first strategies must be balanced with high-touch, relationship-based engagement. Furthermore, the price sensitivity in this region is high, necessitating marketing campaigns that emphasize value proposition alongside brand prestige.</w:t>
      </w:r>
    </w:p>
    <w:p>
      <w:pPr>
        <w:pStyle w:val="BodyText"/>
      </w:pPr>
      <w:r>
        <w:t xml:space="preserve">Additionally, the linguistic diversity of India Mumbai requires a multi-lingual approach. While English remains the language of business and premium branding, regional languages such as Marathi hold significant sway in local community engagement. A Marketing Manager must navigate this linguistic landscape to ensure authentic communication with diverse consumer segments.</w:t>
      </w:r>
    </w:p>
    <w:bookmarkEnd w:id="21"/>
    <w:bookmarkStart w:id="22" w:name="role-definition-the-marketing-manager"/>
    <w:p>
      <w:pPr>
        <w:pStyle w:val="Heading2"/>
      </w:pPr>
      <w:r>
        <w:t xml:space="preserve">3. Role Definition: The Marketing Manager</w:t>
      </w:r>
    </w:p>
    <w:p>
      <w:pPr>
        <w:pStyle w:val="FirstParagraph"/>
      </w:pPr>
      <w:r>
        <w:t xml:space="preserve">The core of this project report focuses on the definition of the Marketing Manager role. This position is not merely an administrative function but a strategic leadership role that requires a blend of analytical rigor and creative flair. The primary mandate of the Marketing Manager in India Mumbai includes:</w:t>
      </w:r>
    </w:p>
    <w:p>
      <w:pPr>
        <w:numPr>
          <w:ilvl w:val="0"/>
          <w:numId w:val="1001"/>
        </w:numPr>
        <w:pStyle w:val="Compact"/>
      </w:pPr>
      <w:r>
        <w:rPr>
          <w:bCs/>
          <w:b/>
        </w:rPr>
        <w:t xml:space="preserve">Strategic Localization:</w:t>
      </w:r>
      <w:r>
        <w:t xml:space="preserve"> </w:t>
      </w:r>
      <w:r>
        <w:t xml:space="preserve">Translating global brand guidelines into culturally relevant campaigns. This involves adapting messaging, visual aesthetics, and promotional offers to resonate with the local psyche of consumers in India Mumbai.</w:t>
      </w:r>
    </w:p>
    <w:p>
      <w:pPr>
        <w:numPr>
          <w:ilvl w:val="0"/>
          <w:numId w:val="1001"/>
        </w:numPr>
        <w:pStyle w:val="Compact"/>
      </w:pPr>
      <w:r>
        <w:rPr>
          <w:bCs/>
          <w:b/>
        </w:rPr>
        <w:t xml:space="preserve">Digital Ecosystem Management:</w:t>
      </w:r>
      <w:r>
        <w:t xml:space="preserve"> </w:t>
      </w:r>
      <w:r>
        <w:t xml:space="preserve">Overseeing omnichannel marketing efforts. Given the high penetration of smartphones in India Mumbai, digital marketing via social media platforms like Instagram, WhatsApp Business, and regional news aggregators is paramount. The Marketing Manager must leverage data analytics to optimize customer acquisition costs (CAC).</w:t>
      </w:r>
    </w:p>
    <w:p>
      <w:pPr>
        <w:numPr>
          <w:ilvl w:val="0"/>
          <w:numId w:val="1001"/>
        </w:numPr>
        <w:pStyle w:val="Compact"/>
      </w:pPr>
      <w:r>
        <w:rPr>
          <w:bCs/>
          <w:b/>
        </w:rPr>
        <w:t xml:space="preserve">Stakeholder Coordination:</w:t>
      </w:r>
      <w:r>
        <w:t xml:space="preserve"> </w:t>
      </w:r>
      <w:r>
        <w:t xml:space="preserve">Acting as the bridge between international headquarters and local operational teams. This ensures that global objectives are met while respecting local constraints and opportunities.</w:t>
      </w:r>
    </w:p>
    <w:bookmarkEnd w:id="22"/>
    <w:bookmarkStart w:id="23" w:name="key-competencies-and-qualifications"/>
    <w:p>
      <w:pPr>
        <w:pStyle w:val="Heading2"/>
      </w:pPr>
      <w:r>
        <w:t xml:space="preserve">4. Key Competencies and Qualifications</w:t>
      </w:r>
    </w:p>
    <w:p>
      <w:pPr>
        <w:pStyle w:val="FirstParagraph"/>
      </w:pPr>
      <w:r>
        <w:t xml:space="preserve">In selecting the ideal candidate for this project, specific competencies must be prioritized. The Marketing Manager must possess deep cultural intelligence. Understanding the nuances of festivals such as Diwali or Ganesh Chaturthi, and how they impact consumer spending in India Mumbai, is crucial for timing marketing campaigns effectively.</w:t>
      </w:r>
    </w:p>
    <w:p>
      <w:pPr>
        <w:pStyle w:val="BodyText"/>
      </w:pPr>
      <w:r>
        <w:t xml:space="preserve">Furthermore, technical proficiency in digital marketing tools and an understanding of the Indian regulatory framework regarding advertising standards are non-negotiable. The candidate must demonstrate experience in managing cross-functional teams within a hierarchical yet dynamic organizational structure. Adaptability is key; the market in India Mumbai evolves rapidly, requiring a Marketing Manager who can pivot strategies based on real-time feedback.</w:t>
      </w:r>
    </w:p>
    <w:bookmarkEnd w:id="23"/>
    <w:bookmarkStart w:id="24" w:name="strategic-challenges-and-mitigation"/>
    <w:p>
      <w:pPr>
        <w:pStyle w:val="Heading2"/>
      </w:pPr>
      <w:r>
        <w:t xml:space="preserve">5. Strategic Challenges and Mitigation</w:t>
      </w:r>
    </w:p>
    <w:p>
      <w:pPr>
        <w:pStyle w:val="FirstParagraph"/>
      </w:pPr>
      <w:r>
        <w:rPr>
          <w:bCs/>
          <w:b/>
        </w:rPr>
        <w:t xml:space="preserve">Note:</w:t>
      </w:r>
      <w:r>
        <w:t xml:space="preserve"> </w:t>
      </w:r>
      <w:r>
        <w:t xml:space="preserve">The following section addresses potential pitfalls identified during the preliminary analysis of the India Mumbai market landscape.</w:t>
      </w:r>
    </w:p>
    <w:p>
      <w:pPr>
        <w:pStyle w:val="BodyText"/>
      </w:pPr>
      <w:r>
        <w:rPr>
          <w:bCs/>
          <w:b/>
        </w:rPr>
        <w:t xml:space="preserve">Navigating Cultural Sensitivities:</w:t>
      </w:r>
      <w:r>
        <w:br/>
      </w:r>
      <w:r>
        <w:t xml:space="preserve">One of the primary challenges in executing a marketing strategy in India Mumbai is avoiding cultural missteps. Misinterpretation of local symbols or language can lead to brand backlash. The Marketing Manager must implement rigorous review processes involving local cultural consultants.</w:t>
      </w:r>
    </w:p>
    <w:p>
      <w:pPr>
        <w:pStyle w:val="BodyText"/>
      </w:pPr>
      <w:r>
        <w:rPr>
          <w:bCs/>
          <w:b/>
        </w:rPr>
        <w:t xml:space="preserve">Intense Competition:</w:t>
      </w:r>
      <w:r>
        <w:br/>
      </w:r>
      <w:r>
        <w:t xml:space="preserve">The retail and service sectors in India Mumbai are saturated with both global giants and aggressive local players. To stand out, the Marketing Manager must focus on niche differentiation and superior customer experience. Price wars are common; therefore, value-added services should be emphasized over direct price reductions.</w:t>
      </w:r>
    </w:p>
    <w:p>
      <w:pPr>
        <w:pStyle w:val="BodyText"/>
      </w:pPr>
      <w:r>
        <w:rPr>
          <w:bCs/>
          <w:b/>
        </w:rPr>
        <w:t xml:space="preserve">Infrastructure Variability:</w:t>
      </w:r>
      <w:r>
        <w:br/>
      </w:r>
      <w:r>
        <w:t xml:space="preserve">While Mumbai is modernizing rapidly, infrastructure inconsistencies can affect logistics for offline marketing activations. The Marketing Manager must have contingency plans for physical events and distribution channels to ensure seamless execution.</w:t>
      </w:r>
    </w:p>
    <w:bookmarkEnd w:id="24"/>
    <w:bookmarkStart w:id="25" w:name="implementation-roadmap"/>
    <w:p>
      <w:pPr>
        <w:pStyle w:val="Heading2"/>
      </w:pPr>
      <w:r>
        <w:t xml:space="preserve">6. Implementation Roadmap</w:t>
      </w:r>
    </w:p>
    <w:p>
      <w:pPr>
        <w:pStyle w:val="FirstParagraph"/>
      </w:pPr>
      <w:r>
        <w:t xml:space="preserve">The successful deployment of the Marketing Manager role will follow a phased approach:</w:t>
      </w:r>
    </w:p>
    <w:p>
      <w:pPr>
        <w:numPr>
          <w:ilvl w:val="0"/>
          <w:numId w:val="1002"/>
        </w:numPr>
        <w:pStyle w:val="Compact"/>
      </w:pPr>
      <w:r>
        <w:rPr>
          <w:bCs/>
          <w:b/>
        </w:rPr>
        <w:t xml:space="preserve">Mission Phase (Months 1-3):</w:t>
      </w:r>
      <w:r>
        <w:t xml:space="preserve"> </w:t>
      </w:r>
      <w:r>
        <w:t xml:space="preserve">Conduct extensive market research to map the consumer journey in India Mumbai. Hire and onboard the Marketing Manager.</w:t>
      </w:r>
    </w:p>
    <w:p>
      <w:pPr>
        <w:numPr>
          <w:ilvl w:val="0"/>
          <w:numId w:val="1002"/>
        </w:numPr>
        <w:pStyle w:val="Compact"/>
      </w:pPr>
      <w:r>
        <w:rPr>
          <w:bCs/>
          <w:b/>
        </w:rPr>
        <w:t xml:space="preserve">Pilot Phase (Months 4-6):</w:t>
      </w:r>
      <w:r>
        <w:t xml:space="preserve"> </w:t>
      </w:r>
      <w:r>
        <w:t xml:space="preserve">Launch pilot marketing campaigns focusing on digital channels. Measure KPIs such as engagement rates, lead generation, and brand sentiment.</w:t>
      </w:r>
    </w:p>
    <w:p>
      <w:pPr>
        <w:numPr>
          <w:ilvl w:val="0"/>
          <w:numId w:val="1002"/>
        </w:numPr>
        <w:pStyle w:val="Compact"/>
      </w:pPr>
      <w:r>
        <w:rPr>
          <w:bCs/>
          <w:b/>
        </w:rPr>
        <w:t xml:space="preserve">Scale Phase (Months 7-12):</w:t>
      </w:r>
      <w:r>
        <w:t xml:space="preserve"> </w:t>
      </w:r>
      <w:r>
        <w:t xml:space="preserve">Based on pilot results, scale successful strategies across offline mediums and expand the marketing mix. Establish long-term partnerships with local influencers and media houses.</w:t>
      </w:r>
    </w:p>
    <w:bookmarkEnd w:id="25"/>
    <w:bookmarkStart w:id="26" w:name="conclusion"/>
    <w:p>
      <w:pPr>
        <w:pStyle w:val="Heading2"/>
      </w:pPr>
      <w:r>
        <w:t xml:space="preserve">7. Conclusion</w:t>
      </w:r>
    </w:p>
    <w:p>
      <w:pPr>
        <w:pStyle w:val="FirstParagraph"/>
      </w:pPr>
      <w:r>
        <w:t xml:space="preserve">This Project Report underscores the critical importance of having a dedicated Marketing Manager who is intimately familiar with the intricacies of India Mumbai. The potential for growth in this region is immense, but it demands a strategy that is not imported, but cultivated locally.</w:t>
      </w:r>
    </w:p>
    <w:p>
      <w:pPr>
        <w:pStyle w:val="BodyText"/>
      </w:pPr>
      <w:r>
        <w:t xml:space="preserve">The success of our expansion into the Indian market hinges on our ability to empower local leadership. By entrusting a skilled Marketing Manager with the autonomy to adapt global strategies to the vibrant context of India Mumbai, we position ourselves for sustainable growth and deep brand loyalty. The recommendations contained in this document serve as a blueprint for achieving these objectives, ensuring that our marketing efforts are both culturally resonant and commercially viable.</w:t>
      </w:r>
    </w:p>
    <w:p>
      <w:pPr>
        <w:pStyle w:val="BodyText"/>
      </w:pPr>
      <w:r>
        <w:t xml:space="preserve">We recommend immediate approval of the budget allocation for this role to capitalize on the upcoming fiscal quarter's marketing opportunities in India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India Mumbai</dc:title>
  <dc:creator/>
  <dc:language>en</dc:language>
  <cp:keywords/>
  <dcterms:created xsi:type="dcterms:W3CDTF">2026-07-29T16:04:45Z</dcterms:created>
  <dcterms:modified xsi:type="dcterms:W3CDTF">2026-07-29T16:04:45Z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